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2B9" w:rsidRPr="005B12B9" w:rsidRDefault="001706C8" w:rsidP="005B12B9">
      <w:pPr>
        <w:jc w:val="left"/>
        <w:rPr>
          <w:b/>
        </w:rPr>
      </w:pPr>
      <w:r>
        <w:rPr>
          <w:rFonts w:hint="eastAsia"/>
          <w:b/>
        </w:rPr>
        <w:t>インタビュー</w:t>
      </w:r>
    </w:p>
    <w:p w:rsidR="005B12B9" w:rsidRDefault="00516760" w:rsidP="00E77919">
      <w:pPr>
        <w:pStyle w:val="a3"/>
        <w:numPr>
          <w:ilvl w:val="0"/>
          <w:numId w:val="8"/>
        </w:numPr>
        <w:ind w:leftChars="0"/>
        <w:rPr>
          <w:b/>
        </w:rPr>
      </w:pPr>
      <w:r>
        <w:rPr>
          <w:rFonts w:hint="eastAsia"/>
          <w:b/>
        </w:rPr>
        <w:t>準備物</w:t>
      </w:r>
    </w:p>
    <w:p w:rsidR="0076262A" w:rsidRPr="0076262A" w:rsidRDefault="0076262A" w:rsidP="0076262A">
      <w:r>
        <w:rPr>
          <w:rFonts w:hint="eastAsia"/>
        </w:rPr>
        <w:t>評価を行う際には下記のものを用意してください。</w:t>
      </w:r>
    </w:p>
    <w:tbl>
      <w:tblPr>
        <w:tblStyle w:val="aa"/>
        <w:tblW w:w="0" w:type="auto"/>
        <w:tblLook w:val="04A0"/>
      </w:tblPr>
      <w:tblGrid>
        <w:gridCol w:w="551"/>
        <w:gridCol w:w="1825"/>
        <w:gridCol w:w="851"/>
        <w:gridCol w:w="3685"/>
        <w:gridCol w:w="3050"/>
      </w:tblGrid>
      <w:tr w:rsidR="0076262A" w:rsidTr="0076262A">
        <w:tc>
          <w:tcPr>
            <w:tcW w:w="551" w:type="dxa"/>
          </w:tcPr>
          <w:p w:rsidR="0076262A" w:rsidRPr="00892E24" w:rsidRDefault="0076262A" w:rsidP="0076262A">
            <w:pPr>
              <w:jc w:val="center"/>
            </w:pPr>
            <w:r w:rsidRPr="00892E24">
              <w:rPr>
                <w:rFonts w:ascii="Century" w:eastAsia="ＭＳ 明朝" w:hAnsi="Century" w:cs="Times New Roman"/>
              </w:rPr>
              <w:t>No.</w:t>
            </w:r>
          </w:p>
        </w:tc>
        <w:tc>
          <w:tcPr>
            <w:tcW w:w="1825" w:type="dxa"/>
          </w:tcPr>
          <w:p w:rsidR="0076262A" w:rsidRPr="00892E24" w:rsidRDefault="0076262A" w:rsidP="0076262A">
            <w:pPr>
              <w:jc w:val="center"/>
            </w:pPr>
            <w:r w:rsidRPr="00892E24">
              <w:rPr>
                <w:rFonts w:ascii="Century" w:eastAsia="ＭＳ 明朝" w:hAnsi="ＭＳ 明朝" w:cs="Times New Roman"/>
              </w:rPr>
              <w:t>名称</w:t>
            </w:r>
          </w:p>
        </w:tc>
        <w:tc>
          <w:tcPr>
            <w:tcW w:w="851" w:type="dxa"/>
          </w:tcPr>
          <w:p w:rsidR="0076262A" w:rsidRPr="00892E24" w:rsidRDefault="0076262A" w:rsidP="0076262A">
            <w:pPr>
              <w:jc w:val="center"/>
            </w:pPr>
            <w:r w:rsidRPr="00892E24">
              <w:rPr>
                <w:rFonts w:ascii="Century" w:eastAsia="ＭＳ 明朝" w:hAnsi="ＭＳ 明朝" w:cs="Times New Roman"/>
              </w:rPr>
              <w:t>必要数</w:t>
            </w:r>
          </w:p>
        </w:tc>
        <w:tc>
          <w:tcPr>
            <w:tcW w:w="3685" w:type="dxa"/>
          </w:tcPr>
          <w:p w:rsidR="0076262A" w:rsidRPr="00892E24" w:rsidRDefault="0076262A" w:rsidP="0076262A">
            <w:pPr>
              <w:jc w:val="center"/>
            </w:pPr>
            <w:r w:rsidRPr="00892E24">
              <w:rPr>
                <w:rFonts w:hAnsiTheme="minorEastAsia"/>
              </w:rPr>
              <w:t>用途</w:t>
            </w:r>
          </w:p>
        </w:tc>
        <w:tc>
          <w:tcPr>
            <w:tcW w:w="3050" w:type="dxa"/>
          </w:tcPr>
          <w:p w:rsidR="0076262A" w:rsidRPr="00892E24" w:rsidRDefault="0076262A" w:rsidP="0076262A">
            <w:pPr>
              <w:jc w:val="center"/>
            </w:pPr>
            <w:r w:rsidRPr="00892E24">
              <w:rPr>
                <w:rFonts w:hAnsiTheme="minorEastAsia"/>
              </w:rPr>
              <w:t>備考</w:t>
            </w:r>
          </w:p>
        </w:tc>
      </w:tr>
      <w:tr w:rsidR="0076262A" w:rsidTr="0076262A">
        <w:tc>
          <w:tcPr>
            <w:tcW w:w="551" w:type="dxa"/>
          </w:tcPr>
          <w:p w:rsidR="0076262A" w:rsidRPr="00892E24" w:rsidRDefault="0076262A" w:rsidP="00837948">
            <w:r w:rsidRPr="00892E24">
              <w:t>1</w:t>
            </w:r>
          </w:p>
        </w:tc>
        <w:tc>
          <w:tcPr>
            <w:tcW w:w="1825" w:type="dxa"/>
          </w:tcPr>
          <w:p w:rsidR="0076262A" w:rsidRPr="00892E24" w:rsidRDefault="0076262A" w:rsidP="00837948">
            <w:r w:rsidRPr="00892E24">
              <w:rPr>
                <w:rFonts w:hAnsiTheme="minorEastAsia"/>
              </w:rPr>
              <w:t>マニュアル</w:t>
            </w:r>
          </w:p>
        </w:tc>
        <w:tc>
          <w:tcPr>
            <w:tcW w:w="851" w:type="dxa"/>
          </w:tcPr>
          <w:p w:rsidR="0076262A" w:rsidRPr="00892E24" w:rsidRDefault="0076262A" w:rsidP="00837948">
            <w:r w:rsidRPr="00892E24">
              <w:t>1</w:t>
            </w:r>
          </w:p>
        </w:tc>
        <w:tc>
          <w:tcPr>
            <w:tcW w:w="3685" w:type="dxa"/>
          </w:tcPr>
          <w:p w:rsidR="0076262A" w:rsidRPr="00892E24" w:rsidRDefault="00E945B2" w:rsidP="00837948">
            <w:r>
              <w:rPr>
                <w:rFonts w:hAnsiTheme="minorEastAsia"/>
              </w:rPr>
              <w:t>本紙です。評価の実施方法、</w:t>
            </w:r>
            <w:r>
              <w:rPr>
                <w:rFonts w:hAnsiTheme="minorEastAsia" w:hint="eastAsia"/>
              </w:rPr>
              <w:t>評価基準</w:t>
            </w:r>
            <w:r w:rsidR="0076262A" w:rsidRPr="00892E24">
              <w:rPr>
                <w:rFonts w:hAnsiTheme="minorEastAsia"/>
              </w:rPr>
              <w:t>表を見て判定をします。</w:t>
            </w:r>
          </w:p>
        </w:tc>
        <w:tc>
          <w:tcPr>
            <w:tcW w:w="3050" w:type="dxa"/>
          </w:tcPr>
          <w:p w:rsidR="0076262A" w:rsidRPr="00892E24" w:rsidRDefault="0076262A" w:rsidP="00837948">
            <w:r w:rsidRPr="00892E24">
              <w:rPr>
                <w:rFonts w:hAnsiTheme="minorEastAsia"/>
              </w:rPr>
              <w:t>インタビュー中に読むことはできません。</w:t>
            </w:r>
          </w:p>
        </w:tc>
      </w:tr>
      <w:tr w:rsidR="0076262A" w:rsidTr="0076262A">
        <w:tc>
          <w:tcPr>
            <w:tcW w:w="551" w:type="dxa"/>
          </w:tcPr>
          <w:p w:rsidR="0076262A" w:rsidRPr="00892E24" w:rsidRDefault="0076262A" w:rsidP="00837948">
            <w:r w:rsidRPr="00892E24">
              <w:t>2</w:t>
            </w:r>
          </w:p>
        </w:tc>
        <w:tc>
          <w:tcPr>
            <w:tcW w:w="1825" w:type="dxa"/>
          </w:tcPr>
          <w:p w:rsidR="0076262A" w:rsidRPr="00892E24" w:rsidRDefault="0076262A" w:rsidP="00837948">
            <w:r w:rsidRPr="00892E24">
              <w:t>IC</w:t>
            </w:r>
            <w:r w:rsidRPr="00892E24">
              <w:rPr>
                <w:rFonts w:hAnsiTheme="minorEastAsia"/>
              </w:rPr>
              <w:t>レコーダー</w:t>
            </w:r>
          </w:p>
        </w:tc>
        <w:tc>
          <w:tcPr>
            <w:tcW w:w="851" w:type="dxa"/>
          </w:tcPr>
          <w:p w:rsidR="0076262A" w:rsidRPr="00892E24" w:rsidRDefault="0076262A" w:rsidP="00837948">
            <w:r w:rsidRPr="00892E24">
              <w:t>1</w:t>
            </w:r>
          </w:p>
        </w:tc>
        <w:tc>
          <w:tcPr>
            <w:tcW w:w="3685" w:type="dxa"/>
          </w:tcPr>
          <w:p w:rsidR="0076262A" w:rsidRPr="00892E24" w:rsidRDefault="0076262A" w:rsidP="0076262A">
            <w:r w:rsidRPr="00892E24">
              <w:rPr>
                <w:rFonts w:hAnsiTheme="minorEastAsia"/>
              </w:rPr>
              <w:t>インタビューを録音し、後で聞き返しながら判定をします。文字起こしをする際にも利用します。</w:t>
            </w:r>
          </w:p>
        </w:tc>
        <w:tc>
          <w:tcPr>
            <w:tcW w:w="3050" w:type="dxa"/>
          </w:tcPr>
          <w:p w:rsidR="0076262A" w:rsidRPr="00892E24" w:rsidRDefault="0076262A" w:rsidP="0076262A">
            <w:r w:rsidRPr="00892E24">
              <w:rPr>
                <w:rFonts w:hAnsiTheme="minorEastAsia"/>
              </w:rPr>
              <w:t>録音をする時は学習者に録音許可を取ってください。</w:t>
            </w:r>
          </w:p>
          <w:p w:rsidR="0076262A" w:rsidRPr="00892E24" w:rsidRDefault="0076262A" w:rsidP="00837948"/>
        </w:tc>
      </w:tr>
      <w:tr w:rsidR="0076262A" w:rsidTr="0076262A">
        <w:tc>
          <w:tcPr>
            <w:tcW w:w="551" w:type="dxa"/>
          </w:tcPr>
          <w:p w:rsidR="0076262A" w:rsidRPr="00892E24" w:rsidRDefault="0076262A" w:rsidP="00837948">
            <w:r w:rsidRPr="00892E24">
              <w:t>3</w:t>
            </w:r>
          </w:p>
        </w:tc>
        <w:tc>
          <w:tcPr>
            <w:tcW w:w="1825" w:type="dxa"/>
          </w:tcPr>
          <w:p w:rsidR="0076262A" w:rsidRPr="00892E24" w:rsidRDefault="0076262A" w:rsidP="00837948">
            <w:r w:rsidRPr="00892E24">
              <w:rPr>
                <w:rFonts w:hAnsiTheme="minorEastAsia"/>
              </w:rPr>
              <w:t>ロールカード</w:t>
            </w:r>
          </w:p>
        </w:tc>
        <w:tc>
          <w:tcPr>
            <w:tcW w:w="851" w:type="dxa"/>
          </w:tcPr>
          <w:p w:rsidR="0076262A" w:rsidRPr="00892E24" w:rsidRDefault="0076262A" w:rsidP="00837948">
            <w:r w:rsidRPr="00892E24">
              <w:t>1</w:t>
            </w:r>
          </w:p>
        </w:tc>
        <w:tc>
          <w:tcPr>
            <w:tcW w:w="3685" w:type="dxa"/>
          </w:tcPr>
          <w:p w:rsidR="0076262A" w:rsidRPr="00892E24" w:rsidRDefault="0076262A" w:rsidP="00837948">
            <w:r w:rsidRPr="00892E24">
              <w:t>C4</w:t>
            </w:r>
            <w:r w:rsidRPr="00892E24">
              <w:rPr>
                <w:rFonts w:hAnsiTheme="minorEastAsia"/>
              </w:rPr>
              <w:t>・</w:t>
            </w:r>
            <w:r w:rsidRPr="00892E24">
              <w:t>5</w:t>
            </w:r>
            <w:r w:rsidRPr="00892E24">
              <w:rPr>
                <w:rFonts w:hAnsiTheme="minorEastAsia"/>
              </w:rPr>
              <w:t>用のロールカードと、</w:t>
            </w:r>
            <w:r w:rsidRPr="00892E24">
              <w:t>C6</w:t>
            </w:r>
            <w:r w:rsidRPr="00892E24">
              <w:rPr>
                <w:rFonts w:hAnsiTheme="minorEastAsia"/>
              </w:rPr>
              <w:t>・</w:t>
            </w:r>
            <w:r w:rsidRPr="00892E24">
              <w:t>7</w:t>
            </w:r>
            <w:r w:rsidRPr="00892E24">
              <w:rPr>
                <w:rFonts w:hAnsiTheme="minorEastAsia"/>
              </w:rPr>
              <w:t>・</w:t>
            </w:r>
            <w:r w:rsidRPr="00892E24">
              <w:t>8</w:t>
            </w:r>
            <w:r w:rsidRPr="00892E24">
              <w:rPr>
                <w:rFonts w:hAnsiTheme="minorEastAsia"/>
              </w:rPr>
              <w:t>用のロールカードが</w:t>
            </w:r>
            <w:r w:rsidRPr="00892E24">
              <w:t>2</w:t>
            </w:r>
            <w:r w:rsidRPr="00892E24">
              <w:rPr>
                <w:rFonts w:hAnsiTheme="minorEastAsia"/>
              </w:rPr>
              <w:t>種類あります。</w:t>
            </w:r>
          </w:p>
        </w:tc>
        <w:tc>
          <w:tcPr>
            <w:tcW w:w="3050" w:type="dxa"/>
          </w:tcPr>
          <w:p w:rsidR="0076262A" w:rsidRPr="00892E24" w:rsidRDefault="0076262A" w:rsidP="0076262A">
            <w:r w:rsidRPr="00892E24">
              <w:t>C0</w:t>
            </w:r>
            <w:r w:rsidRPr="00892E24">
              <w:rPr>
                <w:rFonts w:hAnsiTheme="minorEastAsia"/>
              </w:rPr>
              <w:t>・</w:t>
            </w:r>
            <w:r w:rsidRPr="00892E24">
              <w:t>1</w:t>
            </w:r>
            <w:r w:rsidRPr="00892E24">
              <w:rPr>
                <w:rFonts w:hAnsiTheme="minorEastAsia"/>
              </w:rPr>
              <w:t>・</w:t>
            </w:r>
            <w:r w:rsidRPr="00892E24">
              <w:t>2</w:t>
            </w:r>
            <w:r w:rsidRPr="00892E24">
              <w:rPr>
                <w:rFonts w:hAnsiTheme="minorEastAsia"/>
              </w:rPr>
              <w:t>・</w:t>
            </w:r>
            <w:r w:rsidRPr="00892E24">
              <w:t>3</w:t>
            </w:r>
            <w:r w:rsidRPr="00892E24">
              <w:rPr>
                <w:rFonts w:hAnsiTheme="minorEastAsia"/>
              </w:rPr>
              <w:t>だと判断した場合は使用しません。</w:t>
            </w:r>
          </w:p>
          <w:p w:rsidR="0076262A" w:rsidRPr="00892E24" w:rsidRDefault="0076262A" w:rsidP="00837948"/>
        </w:tc>
      </w:tr>
      <w:tr w:rsidR="0076262A" w:rsidTr="0076262A">
        <w:tc>
          <w:tcPr>
            <w:tcW w:w="551" w:type="dxa"/>
          </w:tcPr>
          <w:p w:rsidR="0076262A" w:rsidRPr="00892E24" w:rsidRDefault="0076262A" w:rsidP="00837948">
            <w:r w:rsidRPr="00892E24">
              <w:t>4</w:t>
            </w:r>
          </w:p>
        </w:tc>
        <w:tc>
          <w:tcPr>
            <w:tcW w:w="1825" w:type="dxa"/>
          </w:tcPr>
          <w:p w:rsidR="0076262A" w:rsidRPr="00892E24" w:rsidRDefault="0076262A" w:rsidP="00837948">
            <w:r w:rsidRPr="00892E24">
              <w:rPr>
                <w:rFonts w:hAnsiTheme="minorEastAsia"/>
              </w:rPr>
              <w:t>評価シート・筆記用具</w:t>
            </w:r>
          </w:p>
        </w:tc>
        <w:tc>
          <w:tcPr>
            <w:tcW w:w="851" w:type="dxa"/>
          </w:tcPr>
          <w:p w:rsidR="0076262A" w:rsidRPr="00892E24" w:rsidRDefault="0076262A" w:rsidP="00837948">
            <w:r w:rsidRPr="00892E24">
              <w:t>1</w:t>
            </w:r>
          </w:p>
        </w:tc>
        <w:tc>
          <w:tcPr>
            <w:tcW w:w="3685" w:type="dxa"/>
          </w:tcPr>
          <w:p w:rsidR="0076262A" w:rsidRPr="00892E24" w:rsidRDefault="00DF24BC" w:rsidP="00837948">
            <w:r>
              <w:rPr>
                <w:rFonts w:hAnsiTheme="minorEastAsia"/>
              </w:rPr>
              <w:t>評価を記録する</w:t>
            </w:r>
            <w:r>
              <w:rPr>
                <w:rFonts w:hAnsiTheme="minorEastAsia" w:hint="eastAsia"/>
              </w:rPr>
              <w:t>際</w:t>
            </w:r>
            <w:r w:rsidR="0076262A" w:rsidRPr="00892E24">
              <w:rPr>
                <w:rFonts w:hAnsiTheme="minorEastAsia"/>
              </w:rPr>
              <w:t>に使用します。学習者へのフィードバック、教師自身のスキルアップにも使用します。</w:t>
            </w:r>
          </w:p>
        </w:tc>
        <w:tc>
          <w:tcPr>
            <w:tcW w:w="3050" w:type="dxa"/>
          </w:tcPr>
          <w:p w:rsidR="0076262A" w:rsidRPr="00892E24" w:rsidRDefault="0076262A" w:rsidP="00837948">
            <w:r w:rsidRPr="00892E24">
              <w:rPr>
                <w:rFonts w:hAnsiTheme="minorEastAsia"/>
              </w:rPr>
              <w:t>インタビュー中に書くことはできません。</w:t>
            </w:r>
          </w:p>
        </w:tc>
      </w:tr>
      <w:tr w:rsidR="0076262A" w:rsidTr="0076262A">
        <w:tc>
          <w:tcPr>
            <w:tcW w:w="551" w:type="dxa"/>
          </w:tcPr>
          <w:p w:rsidR="0076262A" w:rsidRPr="00892E24" w:rsidRDefault="0076262A" w:rsidP="00837948">
            <w:r w:rsidRPr="00892E24">
              <w:t>5</w:t>
            </w:r>
          </w:p>
        </w:tc>
        <w:tc>
          <w:tcPr>
            <w:tcW w:w="1825" w:type="dxa"/>
          </w:tcPr>
          <w:p w:rsidR="0076262A" w:rsidRPr="00892E24" w:rsidRDefault="0076262A" w:rsidP="00837948">
            <w:r w:rsidRPr="00892E24">
              <w:rPr>
                <w:rFonts w:hAnsiTheme="minorEastAsia"/>
              </w:rPr>
              <w:t>机</w:t>
            </w:r>
          </w:p>
        </w:tc>
        <w:tc>
          <w:tcPr>
            <w:tcW w:w="851" w:type="dxa"/>
          </w:tcPr>
          <w:p w:rsidR="0076262A" w:rsidRPr="00892E24" w:rsidRDefault="0076262A" w:rsidP="00837948">
            <w:r w:rsidRPr="00892E24">
              <w:t>1</w:t>
            </w:r>
          </w:p>
        </w:tc>
        <w:tc>
          <w:tcPr>
            <w:tcW w:w="3685" w:type="dxa"/>
          </w:tcPr>
          <w:p w:rsidR="0076262A" w:rsidRPr="00892E24" w:rsidRDefault="0076262A" w:rsidP="00837948">
            <w:r w:rsidRPr="00892E24">
              <w:t>IC</w:t>
            </w:r>
            <w:r w:rsidRPr="00892E24">
              <w:rPr>
                <w:rFonts w:hAnsiTheme="minorEastAsia"/>
              </w:rPr>
              <w:t>レコーダー・ロールカードを置きます。</w:t>
            </w:r>
          </w:p>
        </w:tc>
        <w:tc>
          <w:tcPr>
            <w:tcW w:w="3050" w:type="dxa"/>
          </w:tcPr>
          <w:p w:rsidR="0076262A" w:rsidRPr="00892E24" w:rsidRDefault="0076262A" w:rsidP="00837948"/>
        </w:tc>
      </w:tr>
      <w:tr w:rsidR="0076262A" w:rsidTr="0076262A">
        <w:tc>
          <w:tcPr>
            <w:tcW w:w="551" w:type="dxa"/>
          </w:tcPr>
          <w:p w:rsidR="0076262A" w:rsidRPr="00892E24" w:rsidRDefault="0076262A" w:rsidP="00837948">
            <w:r w:rsidRPr="00892E24">
              <w:t>6</w:t>
            </w:r>
          </w:p>
        </w:tc>
        <w:tc>
          <w:tcPr>
            <w:tcW w:w="1825" w:type="dxa"/>
          </w:tcPr>
          <w:p w:rsidR="0076262A" w:rsidRPr="00892E24" w:rsidRDefault="0076262A" w:rsidP="00837948">
            <w:r w:rsidRPr="00892E24">
              <w:rPr>
                <w:rFonts w:hAnsiTheme="minorEastAsia"/>
              </w:rPr>
              <w:t>椅子</w:t>
            </w:r>
          </w:p>
        </w:tc>
        <w:tc>
          <w:tcPr>
            <w:tcW w:w="851" w:type="dxa"/>
          </w:tcPr>
          <w:p w:rsidR="0076262A" w:rsidRPr="00892E24" w:rsidRDefault="0076262A" w:rsidP="00837948">
            <w:r w:rsidRPr="00892E24">
              <w:t>2</w:t>
            </w:r>
          </w:p>
        </w:tc>
        <w:tc>
          <w:tcPr>
            <w:tcW w:w="3685" w:type="dxa"/>
          </w:tcPr>
          <w:p w:rsidR="0076262A" w:rsidRPr="00892E24" w:rsidRDefault="00892E24" w:rsidP="00837948">
            <w:r w:rsidRPr="00892E24">
              <w:rPr>
                <w:rFonts w:hAnsiTheme="minorEastAsia"/>
              </w:rPr>
              <w:t>テスターと学習者が座ります。</w:t>
            </w:r>
          </w:p>
        </w:tc>
        <w:tc>
          <w:tcPr>
            <w:tcW w:w="3050" w:type="dxa"/>
          </w:tcPr>
          <w:p w:rsidR="0076262A" w:rsidRPr="00892E24" w:rsidRDefault="00892E24" w:rsidP="00837948">
            <w:r w:rsidRPr="00892E24">
              <w:rPr>
                <w:rFonts w:hAnsiTheme="minorEastAsia"/>
              </w:rPr>
              <w:t>対面</w:t>
            </w:r>
            <w:r w:rsidR="006854F1">
              <w:rPr>
                <w:rFonts w:hAnsiTheme="minorEastAsia" w:hint="eastAsia"/>
              </w:rPr>
              <w:t>に</w:t>
            </w:r>
            <w:r w:rsidRPr="00892E24">
              <w:rPr>
                <w:rFonts w:hAnsiTheme="minorEastAsia"/>
              </w:rPr>
              <w:t>座ってください。</w:t>
            </w:r>
          </w:p>
        </w:tc>
      </w:tr>
    </w:tbl>
    <w:p w:rsidR="00837948" w:rsidRPr="00837948" w:rsidRDefault="00837948" w:rsidP="00837948"/>
    <w:p w:rsidR="007C0856" w:rsidRPr="0076262A" w:rsidRDefault="007C0856" w:rsidP="00211713">
      <w:pPr>
        <w:rPr>
          <w:rFonts w:asciiTheme="majorEastAsia" w:eastAsiaTheme="majorEastAsia" w:hAnsiTheme="majorEastAsia"/>
        </w:rPr>
      </w:pPr>
    </w:p>
    <w:p w:rsidR="00002408" w:rsidRDefault="00516760" w:rsidP="00002408">
      <w:pPr>
        <w:pStyle w:val="a3"/>
        <w:numPr>
          <w:ilvl w:val="0"/>
          <w:numId w:val="8"/>
        </w:numPr>
        <w:ind w:leftChars="0"/>
      </w:pPr>
      <w:r>
        <w:rPr>
          <w:rFonts w:hint="eastAsia"/>
          <w:b/>
        </w:rPr>
        <w:t>当日の流れ</w:t>
      </w:r>
    </w:p>
    <w:p w:rsidR="00211713" w:rsidRPr="004C5618" w:rsidRDefault="00516760" w:rsidP="004C3A7B">
      <w:pPr>
        <w:pStyle w:val="a3"/>
        <w:numPr>
          <w:ilvl w:val="0"/>
          <w:numId w:val="1"/>
        </w:numPr>
        <w:ind w:leftChars="0"/>
        <w:rPr>
          <w:rFonts w:asciiTheme="majorEastAsia" w:eastAsiaTheme="majorEastAsia" w:hAnsiTheme="majorEastAsia"/>
          <w:b/>
          <w:color w:val="FF0000"/>
        </w:rPr>
      </w:pPr>
      <w:r w:rsidRPr="004C5618">
        <w:rPr>
          <w:rFonts w:asciiTheme="majorEastAsia" w:eastAsiaTheme="majorEastAsia" w:hAnsiTheme="majorEastAsia" w:hint="eastAsia"/>
          <w:b/>
          <w:color w:val="FF0000"/>
        </w:rPr>
        <w:t>準備</w:t>
      </w:r>
    </w:p>
    <w:p w:rsidR="00516760" w:rsidRDefault="00516760" w:rsidP="00516760">
      <w:r>
        <w:rPr>
          <w:rFonts w:hint="eastAsia"/>
        </w:rPr>
        <w:t xml:space="preserve">　評価は</w:t>
      </w:r>
      <w:r>
        <w:rPr>
          <w:rFonts w:hint="eastAsia"/>
        </w:rPr>
        <w:t>15</w:t>
      </w:r>
      <w:r>
        <w:rPr>
          <w:rFonts w:hint="eastAsia"/>
        </w:rPr>
        <w:t>分のインタビューです。会場は静かな場所を選んでください。会場は下記のとおりにセッティングしてください。</w:t>
      </w:r>
      <w:r w:rsidR="00783C41">
        <w:rPr>
          <w:rFonts w:hint="eastAsia"/>
        </w:rPr>
        <w:t>インタビュー後に音声を聞き返しながら評価シートを記入する</w:t>
      </w:r>
      <w:r w:rsidR="005921C7">
        <w:rPr>
          <w:rFonts w:hint="eastAsia"/>
        </w:rPr>
        <w:t>際</w:t>
      </w:r>
      <w:r w:rsidR="00783C41">
        <w:rPr>
          <w:rFonts w:hint="eastAsia"/>
        </w:rPr>
        <w:t>はど</w:t>
      </w:r>
      <w:r w:rsidR="005921C7">
        <w:rPr>
          <w:rFonts w:hint="eastAsia"/>
        </w:rPr>
        <w:t>のよう</w:t>
      </w:r>
      <w:r w:rsidR="00783C41">
        <w:rPr>
          <w:rFonts w:hint="eastAsia"/>
        </w:rPr>
        <w:t>な場所でも構いません。</w:t>
      </w:r>
    </w:p>
    <w:p w:rsidR="00516760" w:rsidRDefault="008C3DD8" w:rsidP="00516760">
      <w:r>
        <w:rPr>
          <w:rFonts w:hint="eastAsia"/>
          <w:noProof/>
        </w:rPr>
        <w:drawing>
          <wp:anchor distT="0" distB="0" distL="114300" distR="114300" simplePos="0" relativeHeight="251682816" behindDoc="1" locked="0" layoutInCell="1" allowOverlap="1">
            <wp:simplePos x="0" y="0"/>
            <wp:positionH relativeFrom="column">
              <wp:posOffset>3495675</wp:posOffset>
            </wp:positionH>
            <wp:positionV relativeFrom="paragraph">
              <wp:posOffset>28575</wp:posOffset>
            </wp:positionV>
            <wp:extent cx="2343150" cy="1752600"/>
            <wp:effectExtent l="19050" t="0" r="0" b="0"/>
            <wp:wrapNone/>
            <wp:docPr id="3" name="図 3" descr="F:\DCIM\102CANON\IMG_73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DCIM\102CANON\IMG_7398.JPG"/>
                    <pic:cNvPicPr>
                      <a:picLocks noChangeAspect="1" noChangeArrowheads="1"/>
                    </pic:cNvPicPr>
                  </pic:nvPicPr>
                  <pic:blipFill>
                    <a:blip r:embed="rId8" cstate="email">
                      <a:lum bright="10000"/>
                    </a:blip>
                    <a:srcRect/>
                    <a:stretch>
                      <a:fillRect/>
                    </a:stretch>
                  </pic:blipFill>
                  <pic:spPr bwMode="auto">
                    <a:xfrm>
                      <a:off x="0" y="0"/>
                      <a:ext cx="2343150" cy="1752600"/>
                    </a:xfrm>
                    <a:prstGeom prst="rect">
                      <a:avLst/>
                    </a:prstGeom>
                    <a:noFill/>
                    <a:ln w="9525">
                      <a:noFill/>
                      <a:miter lim="800000"/>
                      <a:headEnd/>
                      <a:tailEnd/>
                    </a:ln>
                  </pic:spPr>
                </pic:pic>
              </a:graphicData>
            </a:graphic>
          </wp:anchor>
        </w:drawing>
      </w:r>
      <w:r w:rsidR="00A95D9D">
        <w:rPr>
          <w:noProof/>
        </w:rPr>
        <w:pict>
          <v:rect id="_x0000_s1051" style="position:absolute;left:0;text-align:left;margin-left:26.1pt;margin-top:8.75pt;width:226.65pt;height:132pt;z-index:-251643904;mso-position-horizontal-relative:text;mso-position-vertical-relative:text">
            <v:fill opacity="0"/>
            <v:textbox inset="5.85pt,.7pt,5.85pt,.7pt"/>
          </v:rect>
        </w:pict>
      </w:r>
    </w:p>
    <w:p w:rsidR="00516760" w:rsidRDefault="00A95D9D" w:rsidP="00516760">
      <w:r>
        <w:rPr>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45" type="#_x0000_t63" style="position:absolute;left:0;text-align:left;margin-left:128.75pt;margin-top:.45pt;width:96.65pt;height:28.55pt;z-index:251668480" adj="3542,27236">
            <v:textbox style="mso-next-textbox:#_x0000_s1045" inset="5.85pt,.7pt,5.85pt,.7pt">
              <w:txbxContent>
                <w:p w:rsidR="00B637F7" w:rsidRPr="00346B96" w:rsidRDefault="00B637F7" w:rsidP="00346B96">
                  <w:pPr>
                    <w:jc w:val="center"/>
                    <w:rPr>
                      <w:sz w:val="18"/>
                    </w:rPr>
                  </w:pPr>
                  <w:r>
                    <w:rPr>
                      <w:rFonts w:hint="eastAsia"/>
                      <w:sz w:val="18"/>
                    </w:rPr>
                    <w:t>ロールカード</w:t>
                  </w:r>
                </w:p>
                <w:p w:rsidR="00B637F7" w:rsidRDefault="00B637F7" w:rsidP="00346B96"/>
              </w:txbxContent>
            </v:textbox>
          </v:shape>
        </w:pict>
      </w:r>
      <w:r>
        <w:rPr>
          <w:noProof/>
        </w:rPr>
        <w:pict>
          <v:shapetype id="_x0000_t109" coordsize="21600,21600" o:spt="109" path="m,l,21600r21600,l21600,xe">
            <v:stroke joinstyle="miter"/>
            <v:path gradientshapeok="t" o:connecttype="rect"/>
          </v:shapetype>
          <v:shape id="_x0000_s1052" type="#_x0000_t109" style="position:absolute;left:0;text-align:left;margin-left:162.85pt;margin-top:37.8pt;width:31.65pt;height:32.65pt;rotation:90;z-index:-251642880">
            <v:textbox inset="5.85pt,.7pt,5.85pt,.7pt"/>
          </v:shape>
        </w:pict>
      </w:r>
      <w:r>
        <w:rPr>
          <w:noProof/>
        </w:rPr>
        <w:pict>
          <v:shape id="_x0000_s1056" type="#_x0000_t63" style="position:absolute;left:0;text-align:left;margin-left:48.5pt;margin-top:16pt;width:45.65pt;height:22.3pt;z-index:251677696" adj="19305,26540">
            <v:textbox style="mso-next-textbox:#_x0000_s1056" inset="5.85pt,.7pt,5.85pt,.7pt">
              <w:txbxContent>
                <w:p w:rsidR="00B637F7" w:rsidRPr="00346B96" w:rsidRDefault="00B637F7" w:rsidP="00783C41">
                  <w:pPr>
                    <w:jc w:val="center"/>
                    <w:rPr>
                      <w:sz w:val="18"/>
                    </w:rPr>
                  </w:pPr>
                  <w:r>
                    <w:rPr>
                      <w:rFonts w:hint="eastAsia"/>
                      <w:sz w:val="18"/>
                    </w:rPr>
                    <w:t>椅子</w:t>
                  </w:r>
                </w:p>
                <w:p w:rsidR="00B637F7" w:rsidRDefault="00B637F7" w:rsidP="00783C41"/>
              </w:txbxContent>
            </v:textbox>
          </v:shape>
        </w:pict>
      </w:r>
      <w:r>
        <w:rPr>
          <w:noProof/>
        </w:rPr>
        <w:pict>
          <v:shape id="_x0000_s1038" type="#_x0000_t109" style="position:absolute;left:0;text-align:left;margin-left:106.05pt;margin-top:45.75pt;width:67.25pt;height:22.4pt;rotation:90;z-index:251661312">
            <v:textbox inset="5.85pt,.7pt,5.85pt,.7pt"/>
          </v:shape>
        </w:pict>
      </w:r>
      <w:r>
        <w:rPr>
          <w:noProof/>
        </w:rPr>
        <w:pict>
          <v:shape id="_x0000_s1046" type="#_x0000_t63" style="position:absolute;left:0;text-align:left;margin-left:155pt;margin-top:78.05pt;width:33.9pt;height:22.3pt;z-index:251669504" adj="-5512,2131">
            <v:textbox style="mso-next-textbox:#_x0000_s1046" inset="5.85pt,.7pt,5.85pt,.7pt">
              <w:txbxContent>
                <w:p w:rsidR="00B637F7" w:rsidRPr="00346B96" w:rsidRDefault="00B637F7" w:rsidP="00346B96">
                  <w:pPr>
                    <w:jc w:val="center"/>
                    <w:rPr>
                      <w:sz w:val="18"/>
                    </w:rPr>
                  </w:pPr>
                  <w:r>
                    <w:rPr>
                      <w:rFonts w:hint="eastAsia"/>
                      <w:sz w:val="18"/>
                    </w:rPr>
                    <w:t>机</w:t>
                  </w:r>
                </w:p>
                <w:p w:rsidR="00B637F7" w:rsidRDefault="00B637F7" w:rsidP="00346B96"/>
              </w:txbxContent>
            </v:textbox>
          </v:shape>
        </w:pict>
      </w:r>
      <w:r>
        <w:rPr>
          <w:noProof/>
        </w:rPr>
        <w:pict>
          <v:shapetype id="_x0000_t202" coordsize="21600,21600" o:spt="202" path="m,l,21600r21600,l21600,xe">
            <v:stroke joinstyle="miter"/>
            <v:path gradientshapeok="t" o:connecttype="rect"/>
          </v:shapetype>
          <v:shape id="_x0000_s1057" type="#_x0000_t202" style="position:absolute;left:0;text-align:left;margin-left:28.35pt;margin-top:45.8pt;width:58.65pt;height:23.8pt;z-index:251678720" stroked="f">
            <v:fill opacity="0"/>
            <v:textbox style="mso-next-textbox:#_x0000_s1057" inset="5.85pt,.7pt,5.85pt,.7pt">
              <w:txbxContent>
                <w:p w:rsidR="00B637F7" w:rsidRDefault="00B637F7">
                  <w:r>
                    <w:rPr>
                      <w:rFonts w:hint="eastAsia"/>
                    </w:rPr>
                    <w:t>テスター</w:t>
                  </w:r>
                </w:p>
              </w:txbxContent>
            </v:textbox>
          </v:shape>
        </w:pict>
      </w: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53" type="#_x0000_t96" style="position:absolute;left:0;text-align:left;margin-left:88.5pt;margin-top:44.6pt;width:21.05pt;height:19.95pt;z-index:251674624">
            <v:textbox inset="5.85pt,.7pt,5.85pt,.7pt"/>
          </v:shape>
        </w:pict>
      </w:r>
      <w:r>
        <w:rPr>
          <w:noProof/>
        </w:rPr>
        <w:pict>
          <v:shape id="_x0000_s1039" type="#_x0000_t96" style="position:absolute;left:0;text-align:left;margin-left:167.7pt;margin-top:44.6pt;width:21.05pt;height:19.95pt;z-index:251662336">
            <v:textbox inset="5.85pt,.7pt,5.85pt,.7pt"/>
          </v:shape>
        </w:pict>
      </w:r>
    </w:p>
    <w:p w:rsidR="00516760" w:rsidRDefault="00516760" w:rsidP="00516760"/>
    <w:p w:rsidR="00516760" w:rsidRDefault="00A95D9D" w:rsidP="00516760">
      <w:r>
        <w:rPr>
          <w:noProof/>
        </w:rPr>
        <w:pict>
          <v:shape id="_x0000_s1042" type="#_x0000_t109" style="position:absolute;left:0;text-align:left;margin-left:132.7pt;margin-top:5.75pt;width:12.45pt;height:9.7pt;z-index:251665408" fillcolor="#c4bc96 [2414]">
            <v:textbox inset="5.85pt,.7pt,5.85pt,.7pt"/>
          </v:shape>
        </w:pict>
      </w:r>
      <w:r>
        <w:rPr>
          <w:noProof/>
        </w:rPr>
        <w:pict>
          <v:shape id="_x0000_s1054" type="#_x0000_t109" style="position:absolute;left:0;text-align:left;margin-left:82.9pt;margin-top:1.8pt;width:31.65pt;height:32.65pt;rotation:90;z-index:-251640832">
            <v:textbox inset="5.85pt,.7pt,5.85pt,.7pt"/>
          </v:shape>
        </w:pict>
      </w:r>
      <w:r>
        <w:rPr>
          <w:noProof/>
        </w:rPr>
        <w:pict>
          <v:shape id="_x0000_s1058" type="#_x0000_t202" style="position:absolute;left:0;text-align:left;margin-left:196.35pt;margin-top:9.8pt;width:58.65pt;height:23.8pt;z-index:251679744" stroked="f">
            <v:fill opacity="0"/>
            <v:textbox style="mso-next-textbox:#_x0000_s1058" inset="5.85pt,.7pt,5.85pt,.7pt">
              <w:txbxContent>
                <w:p w:rsidR="00B637F7" w:rsidRDefault="00B637F7" w:rsidP="00783C41">
                  <w:r>
                    <w:rPr>
                      <w:rFonts w:hint="eastAsia"/>
                    </w:rPr>
                    <w:t>学習者</w:t>
                  </w:r>
                </w:p>
              </w:txbxContent>
            </v:textbox>
          </v:shape>
        </w:pict>
      </w:r>
    </w:p>
    <w:p w:rsidR="00516760" w:rsidRDefault="00A95D9D" w:rsidP="00516760">
      <w:r>
        <w:rPr>
          <w:noProof/>
        </w:rPr>
        <w:pict>
          <v:shape id="_x0000_s1041" type="#_x0000_t109" style="position:absolute;left:0;text-align:left;margin-left:138.45pt;margin-top:-2.7pt;width:3.95pt;height:16.95pt;rotation:90;z-index:251664384" fillcolor="#c4bc96 [2414]">
            <v:textbox inset="5.85pt,.7pt,5.85pt,.7pt"/>
          </v:shape>
        </w:pict>
      </w:r>
      <w:r>
        <w:rPr>
          <w:noProof/>
        </w:rPr>
        <w:pict>
          <v:shape id="_x0000_s1055" type="#_x0000_t63" style="position:absolute;left:0;text-align:left;margin-left:195.4pt;margin-top:10.3pt;width:45.65pt;height:22.3pt;z-index:251676672" adj="-1798,-484">
            <v:textbox style="mso-next-textbox:#_x0000_s1055" inset="5.85pt,.7pt,5.85pt,.7pt">
              <w:txbxContent>
                <w:p w:rsidR="00B637F7" w:rsidRPr="00346B96" w:rsidRDefault="00B637F7" w:rsidP="00783C41">
                  <w:pPr>
                    <w:jc w:val="center"/>
                    <w:rPr>
                      <w:sz w:val="18"/>
                    </w:rPr>
                  </w:pPr>
                  <w:r>
                    <w:rPr>
                      <w:rFonts w:hint="eastAsia"/>
                      <w:sz w:val="18"/>
                    </w:rPr>
                    <w:t>椅子</w:t>
                  </w:r>
                </w:p>
                <w:p w:rsidR="00B637F7" w:rsidRDefault="00B637F7" w:rsidP="00783C41"/>
              </w:txbxContent>
            </v:textbox>
          </v:shape>
        </w:pict>
      </w:r>
    </w:p>
    <w:p w:rsidR="00516760" w:rsidRDefault="00A95D9D" w:rsidP="00516760">
      <w:r>
        <w:rPr>
          <w:noProof/>
        </w:rPr>
        <w:pict>
          <v:shape id="_x0000_s1044" type="#_x0000_t63" style="position:absolute;left:0;text-align:left;margin-left:36.05pt;margin-top:6.05pt;width:96.65pt;height:28.55pt;z-index:251667456" adj="21399,-8927">
            <v:textbox style="mso-next-textbox:#_x0000_s1044" inset="5.85pt,.7pt,5.85pt,.7pt">
              <w:txbxContent>
                <w:p w:rsidR="00B637F7" w:rsidRPr="00346B96" w:rsidRDefault="00B637F7" w:rsidP="00346B96">
                  <w:pPr>
                    <w:jc w:val="center"/>
                    <w:rPr>
                      <w:sz w:val="18"/>
                    </w:rPr>
                  </w:pPr>
                  <w:r w:rsidRPr="00346B96">
                    <w:rPr>
                      <w:rFonts w:hint="eastAsia"/>
                      <w:sz w:val="18"/>
                    </w:rPr>
                    <w:t>IC</w:t>
                  </w:r>
                  <w:r w:rsidRPr="00346B96">
                    <w:rPr>
                      <w:rFonts w:hint="eastAsia"/>
                      <w:sz w:val="18"/>
                    </w:rPr>
                    <w:t>レコーダー</w:t>
                  </w:r>
                </w:p>
                <w:p w:rsidR="00B637F7" w:rsidRDefault="00B637F7"/>
              </w:txbxContent>
            </v:textbox>
          </v:shape>
        </w:pict>
      </w:r>
    </w:p>
    <w:p w:rsidR="00516760" w:rsidRDefault="00516760" w:rsidP="00516760"/>
    <w:p w:rsidR="00516760" w:rsidRDefault="00516760" w:rsidP="00516760"/>
    <w:p w:rsidR="00516760" w:rsidRDefault="005921C7" w:rsidP="005921C7">
      <w:pPr>
        <w:tabs>
          <w:tab w:val="left" w:pos="8310"/>
        </w:tabs>
      </w:pPr>
      <w:r>
        <w:tab/>
      </w:r>
      <w:r>
        <w:rPr>
          <w:rFonts w:hint="eastAsia"/>
        </w:rPr>
        <w:t>※イメージ</w:t>
      </w:r>
    </w:p>
    <w:p w:rsidR="00516760" w:rsidRPr="004C5618" w:rsidRDefault="005921C7" w:rsidP="005921C7">
      <w:pPr>
        <w:rPr>
          <w:rFonts w:asciiTheme="majorEastAsia" w:eastAsiaTheme="majorEastAsia" w:hAnsiTheme="majorEastAsia"/>
          <w:b/>
          <w:color w:val="FF0000"/>
        </w:rPr>
      </w:pPr>
      <w:r w:rsidRPr="004C5618">
        <w:rPr>
          <w:rFonts w:asciiTheme="majorEastAsia" w:eastAsiaTheme="majorEastAsia" w:hAnsiTheme="majorEastAsia" w:hint="eastAsia"/>
          <w:b/>
          <w:color w:val="FF0000"/>
        </w:rPr>
        <w:t>2）実施</w:t>
      </w:r>
      <w:r w:rsidR="00211713" w:rsidRPr="004C5618">
        <w:rPr>
          <w:rFonts w:asciiTheme="majorEastAsia" w:eastAsiaTheme="majorEastAsia" w:hAnsiTheme="majorEastAsia" w:hint="eastAsia"/>
          <w:b/>
          <w:color w:val="FF0000"/>
        </w:rPr>
        <w:t xml:space="preserve">　　</w:t>
      </w:r>
      <w:bookmarkStart w:id="0" w:name="_GoBack"/>
      <w:bookmarkEnd w:id="0"/>
    </w:p>
    <w:p w:rsidR="00211713" w:rsidRDefault="005921C7" w:rsidP="005921C7">
      <w:r>
        <w:rPr>
          <w:rFonts w:hint="eastAsia"/>
        </w:rPr>
        <w:t xml:space="preserve">　評価は下記の手順で実施してください。</w:t>
      </w:r>
    </w:p>
    <w:p w:rsidR="009851E5" w:rsidRDefault="003B40FE" w:rsidP="009851E5">
      <w:pPr>
        <w:pStyle w:val="a3"/>
        <w:numPr>
          <w:ilvl w:val="0"/>
          <w:numId w:val="10"/>
        </w:numPr>
        <w:ind w:leftChars="0"/>
      </w:pPr>
      <w:r>
        <w:rPr>
          <w:rFonts w:hint="eastAsia"/>
        </w:rPr>
        <w:t>学習者と対面で座ります。</w:t>
      </w:r>
      <w:r w:rsidR="00613AD9">
        <w:rPr>
          <w:rFonts w:hint="eastAsia"/>
        </w:rPr>
        <w:t>テスターは学習者から</w:t>
      </w:r>
      <w:r>
        <w:rPr>
          <w:rFonts w:hint="eastAsia"/>
        </w:rPr>
        <w:t>録音許可を取ってください。</w:t>
      </w:r>
      <w:r w:rsidR="00613AD9">
        <w:rPr>
          <w:rFonts w:hint="eastAsia"/>
        </w:rPr>
        <w:t>インタビュー中に時間が確認できるよう、</w:t>
      </w:r>
      <w:r w:rsidR="00613AD9">
        <w:rPr>
          <w:rFonts w:hint="eastAsia"/>
        </w:rPr>
        <w:t>IC</w:t>
      </w:r>
      <w:r w:rsidR="00613AD9">
        <w:rPr>
          <w:rFonts w:hint="eastAsia"/>
        </w:rPr>
        <w:t>レコーダーは分・秒数がテスターから見える位置に置いてください。</w:t>
      </w:r>
    </w:p>
    <w:p w:rsidR="009851E5" w:rsidRPr="009851E5" w:rsidRDefault="003B40FE" w:rsidP="009851E5">
      <w:pPr>
        <w:pStyle w:val="a3"/>
        <w:numPr>
          <w:ilvl w:val="0"/>
          <w:numId w:val="10"/>
        </w:numPr>
        <w:ind w:leftChars="0"/>
      </w:pPr>
      <w:r>
        <w:rPr>
          <w:rFonts w:hint="eastAsia"/>
        </w:rPr>
        <w:lastRenderedPageBreak/>
        <w:t>インタビューを開始します。</w:t>
      </w:r>
      <w:r w:rsidR="00913672" w:rsidRPr="00913672">
        <w:rPr>
          <w:rFonts w:hint="eastAsia"/>
          <w:color w:val="00B0F0"/>
        </w:rPr>
        <w:t>自然な早さで話してください。</w:t>
      </w:r>
      <w:r w:rsidR="00613AD9">
        <w:rPr>
          <w:rFonts w:hint="eastAsia"/>
        </w:rPr>
        <w:t>メモを取ること、</w:t>
      </w:r>
      <w:r w:rsidR="009B4C7F">
        <w:rPr>
          <w:rFonts w:hint="eastAsia"/>
        </w:rPr>
        <w:t>マニュアルを持ってインタビューを</w:t>
      </w:r>
      <w:r w:rsidR="00613AD9">
        <w:rPr>
          <w:rFonts w:hint="eastAsia"/>
        </w:rPr>
        <w:t>することはできません。学習者の発話を促し、</w:t>
      </w:r>
      <w:r w:rsidR="007475CA">
        <w:rPr>
          <w:rFonts w:hint="eastAsia"/>
        </w:rPr>
        <w:t>話題をスパイラルに展開してください。</w:t>
      </w:r>
      <w:r w:rsidR="00823706">
        <w:rPr>
          <w:rFonts w:hint="eastAsia"/>
        </w:rPr>
        <w:t>展開の仕方は</w:t>
      </w:r>
      <w:r w:rsidR="007475CA">
        <w:rPr>
          <w:rFonts w:hint="eastAsia"/>
        </w:rPr>
        <w:t>後記の</w:t>
      </w:r>
      <w:r w:rsidR="0055735B">
        <w:rPr>
          <w:rFonts w:hint="eastAsia"/>
        </w:rPr>
        <w:t>「</w:t>
      </w:r>
      <w:r w:rsidR="007475CA">
        <w:rPr>
          <w:rFonts w:hint="eastAsia"/>
        </w:rPr>
        <w:t>インタビュー例</w:t>
      </w:r>
      <w:r w:rsidR="0055735B">
        <w:rPr>
          <w:rFonts w:hint="eastAsia"/>
        </w:rPr>
        <w:t>」</w:t>
      </w:r>
      <w:r w:rsidR="007475CA">
        <w:rPr>
          <w:rFonts w:hint="eastAsia"/>
        </w:rPr>
        <w:t>を</w:t>
      </w:r>
      <w:r w:rsidR="00823706">
        <w:rPr>
          <w:rFonts w:hint="eastAsia"/>
        </w:rPr>
        <w:t>参考にして</w:t>
      </w:r>
      <w:r w:rsidR="007475CA">
        <w:rPr>
          <w:rFonts w:hint="eastAsia"/>
        </w:rPr>
        <w:t>ください。</w:t>
      </w:r>
    </w:p>
    <w:p w:rsidR="004C65DC" w:rsidRPr="009851E5" w:rsidRDefault="004C65DC" w:rsidP="009851E5">
      <w:pPr>
        <w:pStyle w:val="a3"/>
        <w:ind w:leftChars="0" w:left="780"/>
        <w:rPr>
          <w:rFonts w:asciiTheme="majorEastAsia" w:eastAsiaTheme="majorEastAsia" w:hAnsiTheme="majorEastAsia"/>
          <w:color w:val="00B0F0"/>
        </w:rPr>
      </w:pPr>
      <w:r w:rsidRPr="009851E5">
        <w:rPr>
          <w:rFonts w:asciiTheme="majorEastAsia" w:eastAsiaTheme="majorEastAsia" w:hAnsiTheme="majorEastAsia" w:hint="eastAsia"/>
          <w:color w:val="00B0F0"/>
        </w:rPr>
        <w:t>＜POINT</w:t>
      </w:r>
      <w:r w:rsidR="009851E5" w:rsidRPr="009851E5">
        <w:rPr>
          <w:rFonts w:asciiTheme="majorEastAsia" w:eastAsiaTheme="majorEastAsia" w:hAnsiTheme="majorEastAsia" w:hint="eastAsia"/>
          <w:color w:val="00B0F0"/>
        </w:rPr>
        <w:t>①</w:t>
      </w:r>
      <w:r w:rsidRPr="009851E5">
        <w:rPr>
          <w:rFonts w:asciiTheme="majorEastAsia" w:eastAsiaTheme="majorEastAsia" w:hAnsiTheme="majorEastAsia" w:hint="eastAsia"/>
          <w:color w:val="00B0F0"/>
        </w:rPr>
        <w:t>＞</w:t>
      </w:r>
    </w:p>
    <w:p w:rsidR="004C65DC" w:rsidRDefault="004C65DC" w:rsidP="004C65DC">
      <w:pPr>
        <w:ind w:left="780"/>
      </w:pPr>
      <w:r>
        <w:rPr>
          <w:rFonts w:hint="eastAsia"/>
        </w:rPr>
        <w:t>この評価は半構造化インタビューです。下記のテーマを参考にインタビューを始めましょう。</w:t>
      </w:r>
      <w:r w:rsidR="007B77B5">
        <w:rPr>
          <w:rFonts w:hint="eastAsia"/>
        </w:rPr>
        <w:t>一つのテーマを中心に</w:t>
      </w:r>
      <w:r w:rsidR="00887312">
        <w:rPr>
          <w:rFonts w:hint="eastAsia"/>
        </w:rPr>
        <w:t>して、</w:t>
      </w:r>
      <w:r w:rsidR="007B77B5">
        <w:rPr>
          <w:rFonts w:hint="eastAsia"/>
        </w:rPr>
        <w:t>少しずつ質問の難易度を上げてください。</w:t>
      </w:r>
      <w:r w:rsidR="0055735B">
        <w:rPr>
          <w:rFonts w:hint="eastAsia"/>
        </w:rPr>
        <w:t>学習者が言語的挫折（沈黙、「わからない」と言う、母国語が出るなど）を示した場合、別のテーマに変えてください。</w:t>
      </w:r>
      <w:r>
        <w:rPr>
          <w:rFonts w:hint="eastAsia"/>
        </w:rPr>
        <w:t>全てのテーマを話す必要はありません。</w:t>
      </w:r>
    </w:p>
    <w:tbl>
      <w:tblPr>
        <w:tblStyle w:val="aa"/>
        <w:tblpPr w:leftFromText="142" w:rightFromText="142" w:vertAnchor="text" w:horzAnchor="margin" w:tblpXSpec="right" w:tblpY="91"/>
        <w:tblW w:w="0" w:type="auto"/>
        <w:tblLook w:val="04A0"/>
      </w:tblPr>
      <w:tblGrid>
        <w:gridCol w:w="493"/>
        <w:gridCol w:w="2309"/>
        <w:gridCol w:w="6095"/>
      </w:tblGrid>
      <w:tr w:rsidR="00DC0054" w:rsidTr="00DC0054">
        <w:tc>
          <w:tcPr>
            <w:tcW w:w="493" w:type="dxa"/>
          </w:tcPr>
          <w:p w:rsidR="00DC0054" w:rsidRDefault="00DC0054" w:rsidP="00DC0054">
            <w:pPr>
              <w:jc w:val="center"/>
            </w:pPr>
            <w:r>
              <w:rPr>
                <w:rFonts w:hint="eastAsia"/>
              </w:rPr>
              <w:t>No</w:t>
            </w:r>
          </w:p>
        </w:tc>
        <w:tc>
          <w:tcPr>
            <w:tcW w:w="2309" w:type="dxa"/>
          </w:tcPr>
          <w:p w:rsidR="00DC0054" w:rsidRDefault="00DC0054" w:rsidP="00DC0054">
            <w:pPr>
              <w:jc w:val="center"/>
            </w:pPr>
            <w:r>
              <w:rPr>
                <w:rFonts w:hint="eastAsia"/>
              </w:rPr>
              <w:t>テーマ</w:t>
            </w:r>
          </w:p>
        </w:tc>
        <w:tc>
          <w:tcPr>
            <w:tcW w:w="6095" w:type="dxa"/>
          </w:tcPr>
          <w:p w:rsidR="00DC0054" w:rsidRDefault="00DC0054" w:rsidP="00DC0054">
            <w:pPr>
              <w:jc w:val="center"/>
            </w:pPr>
            <w:r>
              <w:rPr>
                <w:rFonts w:hint="eastAsia"/>
              </w:rPr>
              <w:t>質問の例</w:t>
            </w:r>
          </w:p>
        </w:tc>
      </w:tr>
      <w:tr w:rsidR="00DC0054" w:rsidTr="00DC0054">
        <w:tc>
          <w:tcPr>
            <w:tcW w:w="493" w:type="dxa"/>
          </w:tcPr>
          <w:p w:rsidR="00DC0054" w:rsidRDefault="00DC0054" w:rsidP="00DC0054">
            <w:r>
              <w:rPr>
                <w:rFonts w:hint="eastAsia"/>
              </w:rPr>
              <w:t>1</w:t>
            </w:r>
          </w:p>
        </w:tc>
        <w:tc>
          <w:tcPr>
            <w:tcW w:w="2309" w:type="dxa"/>
          </w:tcPr>
          <w:p w:rsidR="00DC0054" w:rsidRDefault="00DC0054" w:rsidP="00DC0054">
            <w:r>
              <w:rPr>
                <w:rFonts w:hint="eastAsia"/>
              </w:rPr>
              <w:t>挨拶・名前</w:t>
            </w:r>
          </w:p>
          <w:p w:rsidR="00DC0054" w:rsidRDefault="00DC0054" w:rsidP="00DC0054">
            <w:r>
              <w:rPr>
                <w:rFonts w:hint="eastAsia"/>
              </w:rPr>
              <w:t>国</w:t>
            </w:r>
          </w:p>
        </w:tc>
        <w:tc>
          <w:tcPr>
            <w:tcW w:w="6095" w:type="dxa"/>
          </w:tcPr>
          <w:p w:rsidR="00DC0054" w:rsidRDefault="00DC0054" w:rsidP="00DC0054">
            <w:r>
              <w:rPr>
                <w:rFonts w:hint="eastAsia"/>
              </w:rPr>
              <w:t>「おはようございます」「お名前は？」</w:t>
            </w:r>
          </w:p>
          <w:p w:rsidR="00DC0054" w:rsidRDefault="00DC0054" w:rsidP="00DC0054">
            <w:r>
              <w:rPr>
                <w:rFonts w:hint="eastAsia"/>
              </w:rPr>
              <w:t>「お国は？」</w:t>
            </w:r>
          </w:p>
        </w:tc>
      </w:tr>
      <w:tr w:rsidR="00DC0054" w:rsidTr="00DC0054">
        <w:tc>
          <w:tcPr>
            <w:tcW w:w="493" w:type="dxa"/>
          </w:tcPr>
          <w:p w:rsidR="00DC0054" w:rsidRDefault="00DC0054" w:rsidP="00DC0054">
            <w:r>
              <w:rPr>
                <w:rFonts w:hint="eastAsia"/>
              </w:rPr>
              <w:t>2</w:t>
            </w:r>
          </w:p>
        </w:tc>
        <w:tc>
          <w:tcPr>
            <w:tcW w:w="2309" w:type="dxa"/>
          </w:tcPr>
          <w:p w:rsidR="00DC0054" w:rsidRDefault="00DC0054" w:rsidP="00DC0054">
            <w:r>
              <w:rPr>
                <w:rFonts w:hint="eastAsia"/>
              </w:rPr>
              <w:t>出身地</w:t>
            </w:r>
          </w:p>
          <w:p w:rsidR="00DC0054" w:rsidRDefault="00DC0054" w:rsidP="00DC0054">
            <w:r>
              <w:rPr>
                <w:rFonts w:hint="eastAsia"/>
              </w:rPr>
              <w:t>来日</w:t>
            </w:r>
          </w:p>
          <w:p w:rsidR="00DC0054" w:rsidRDefault="00DC0054" w:rsidP="00DC0054">
            <w:r>
              <w:rPr>
                <w:rFonts w:hint="eastAsia"/>
              </w:rPr>
              <w:t>家族</w:t>
            </w:r>
          </w:p>
          <w:p w:rsidR="00DC0054" w:rsidRDefault="00DC0054" w:rsidP="00DC0054">
            <w:r>
              <w:rPr>
                <w:rFonts w:hint="eastAsia"/>
              </w:rPr>
              <w:t>仕事</w:t>
            </w:r>
          </w:p>
          <w:p w:rsidR="00DC0054" w:rsidRDefault="00DC0054" w:rsidP="00DC0054">
            <w:r>
              <w:rPr>
                <w:rFonts w:hint="eastAsia"/>
              </w:rPr>
              <w:t>趣味（好きなもの）</w:t>
            </w:r>
          </w:p>
        </w:tc>
        <w:tc>
          <w:tcPr>
            <w:tcW w:w="6095" w:type="dxa"/>
          </w:tcPr>
          <w:p w:rsidR="00DC0054" w:rsidRDefault="00DC0054" w:rsidP="00DC0054">
            <w:r>
              <w:rPr>
                <w:rFonts w:hint="eastAsia"/>
              </w:rPr>
              <w:t>「ブラジルのどちらですか」</w:t>
            </w:r>
          </w:p>
          <w:p w:rsidR="00DC0054" w:rsidRDefault="00DC0054" w:rsidP="00DC0054">
            <w:r>
              <w:rPr>
                <w:rFonts w:hint="eastAsia"/>
              </w:rPr>
              <w:t>「いつ日本に来ましたか」</w:t>
            </w:r>
          </w:p>
          <w:p w:rsidR="00DC0054" w:rsidRDefault="00DC0054" w:rsidP="00DC0054">
            <w:r>
              <w:rPr>
                <w:rFonts w:hint="eastAsia"/>
              </w:rPr>
              <w:t>「家族は何人ですか。誰と誰ですか」</w:t>
            </w:r>
          </w:p>
          <w:p w:rsidR="00DC0054" w:rsidRDefault="00DC0054" w:rsidP="00DC0054">
            <w:r>
              <w:rPr>
                <w:rFonts w:hint="eastAsia"/>
              </w:rPr>
              <w:t>「お仕事は？」</w:t>
            </w:r>
          </w:p>
          <w:p w:rsidR="00DC0054" w:rsidRDefault="00DC0054" w:rsidP="00DC0054">
            <w:r>
              <w:rPr>
                <w:rFonts w:hint="eastAsia"/>
              </w:rPr>
              <w:t>「好きな食べ物は何ですか」</w:t>
            </w:r>
          </w:p>
        </w:tc>
      </w:tr>
      <w:tr w:rsidR="00DC0054" w:rsidTr="00DC0054">
        <w:tc>
          <w:tcPr>
            <w:tcW w:w="493" w:type="dxa"/>
          </w:tcPr>
          <w:p w:rsidR="00DC0054" w:rsidRDefault="00DC0054" w:rsidP="00DC0054">
            <w:r>
              <w:rPr>
                <w:rFonts w:hint="eastAsia"/>
              </w:rPr>
              <w:t>3</w:t>
            </w:r>
          </w:p>
        </w:tc>
        <w:tc>
          <w:tcPr>
            <w:tcW w:w="2309" w:type="dxa"/>
          </w:tcPr>
          <w:p w:rsidR="00DC0054" w:rsidRDefault="00DC0054" w:rsidP="00DC0054">
            <w:r>
              <w:rPr>
                <w:rFonts w:hint="eastAsia"/>
              </w:rPr>
              <w:t>出身地</w:t>
            </w:r>
          </w:p>
          <w:p w:rsidR="00DC0054" w:rsidRDefault="00DC0054" w:rsidP="00DC0054">
            <w:r>
              <w:rPr>
                <w:rFonts w:hint="eastAsia"/>
              </w:rPr>
              <w:t>家族</w:t>
            </w:r>
          </w:p>
          <w:p w:rsidR="00DC0054" w:rsidRDefault="00DC0054" w:rsidP="00DC0054">
            <w:r>
              <w:rPr>
                <w:rFonts w:hint="eastAsia"/>
              </w:rPr>
              <w:t>仕事</w:t>
            </w:r>
          </w:p>
          <w:p w:rsidR="00DC0054" w:rsidRDefault="00DC0054" w:rsidP="00DC0054">
            <w:r>
              <w:rPr>
                <w:rFonts w:hint="eastAsia"/>
              </w:rPr>
              <w:t>趣味</w:t>
            </w:r>
          </w:p>
          <w:p w:rsidR="00DC0054" w:rsidRDefault="00DC0054" w:rsidP="00DC0054">
            <w:r>
              <w:rPr>
                <w:rFonts w:hint="eastAsia"/>
              </w:rPr>
              <w:t>（例：スポーツ、料理）</w:t>
            </w:r>
          </w:p>
        </w:tc>
        <w:tc>
          <w:tcPr>
            <w:tcW w:w="6095" w:type="dxa"/>
          </w:tcPr>
          <w:p w:rsidR="00DC0054" w:rsidRDefault="00DC0054" w:rsidP="00DC0054">
            <w:r>
              <w:rPr>
                <w:rFonts w:hint="eastAsia"/>
              </w:rPr>
              <w:t>「サンパウロはどんなところですか」</w:t>
            </w:r>
          </w:p>
          <w:p w:rsidR="00DC0054" w:rsidRDefault="00DC0054" w:rsidP="00DC0054">
            <w:r>
              <w:rPr>
                <w:rFonts w:hint="eastAsia"/>
              </w:rPr>
              <w:t>「ご主人はどんな方ですか」</w:t>
            </w:r>
          </w:p>
          <w:p w:rsidR="00DC0054" w:rsidRDefault="00DC0054" w:rsidP="00DC0054">
            <w:r>
              <w:rPr>
                <w:rFonts w:hint="eastAsia"/>
              </w:rPr>
              <w:t>「仕事は何時からですか」</w:t>
            </w:r>
          </w:p>
          <w:p w:rsidR="00DC0054" w:rsidRDefault="00DC0054" w:rsidP="00DC0054">
            <w:r>
              <w:rPr>
                <w:rFonts w:hint="eastAsia"/>
              </w:rPr>
              <w:t>「サッカーは誰としますか」</w:t>
            </w:r>
          </w:p>
          <w:p w:rsidR="00DC0054" w:rsidRDefault="00DC0054" w:rsidP="00DC0054">
            <w:r>
              <w:rPr>
                <w:rFonts w:hint="eastAsia"/>
              </w:rPr>
              <w:t>「フェイジョンはどんな料理ですか」</w:t>
            </w:r>
          </w:p>
        </w:tc>
      </w:tr>
      <w:tr w:rsidR="00DC0054" w:rsidTr="00DC0054">
        <w:tc>
          <w:tcPr>
            <w:tcW w:w="493" w:type="dxa"/>
          </w:tcPr>
          <w:p w:rsidR="00DC0054" w:rsidRDefault="00DC0054" w:rsidP="00DC0054">
            <w:r>
              <w:rPr>
                <w:rFonts w:hint="eastAsia"/>
              </w:rPr>
              <w:t>4</w:t>
            </w:r>
          </w:p>
        </w:tc>
        <w:tc>
          <w:tcPr>
            <w:tcW w:w="2309" w:type="dxa"/>
          </w:tcPr>
          <w:p w:rsidR="00DC0054" w:rsidRDefault="00DC0054" w:rsidP="00DC0054">
            <w:r>
              <w:rPr>
                <w:rFonts w:hint="eastAsia"/>
              </w:rPr>
              <w:t>出身地・旅行</w:t>
            </w:r>
          </w:p>
          <w:p w:rsidR="00DC0054" w:rsidRDefault="00DC0054" w:rsidP="00DC0054">
            <w:r>
              <w:rPr>
                <w:rFonts w:hint="eastAsia"/>
              </w:rPr>
              <w:t>家族との思い出</w:t>
            </w:r>
          </w:p>
          <w:p w:rsidR="00DC0054" w:rsidRDefault="00DC0054" w:rsidP="00DC0054">
            <w:r>
              <w:rPr>
                <w:rFonts w:hint="eastAsia"/>
              </w:rPr>
              <w:t>仕事の体験</w:t>
            </w:r>
          </w:p>
          <w:p w:rsidR="00DC0054" w:rsidRDefault="00DC0054" w:rsidP="00DC0054">
            <w:r>
              <w:rPr>
                <w:rFonts w:hint="eastAsia"/>
              </w:rPr>
              <w:t>趣味の体験</w:t>
            </w:r>
          </w:p>
          <w:p w:rsidR="00DC0054" w:rsidRPr="007207A2" w:rsidRDefault="00DC0054" w:rsidP="00DC0054">
            <w:r>
              <w:rPr>
                <w:rFonts w:hint="eastAsia"/>
              </w:rPr>
              <w:t>料理の作り方</w:t>
            </w:r>
          </w:p>
        </w:tc>
        <w:tc>
          <w:tcPr>
            <w:tcW w:w="6095" w:type="dxa"/>
          </w:tcPr>
          <w:p w:rsidR="00DC0054" w:rsidRDefault="00DC0054" w:rsidP="00DC0054">
            <w:r>
              <w:rPr>
                <w:rFonts w:hint="eastAsia"/>
              </w:rPr>
              <w:t>「（お勧めの観光地に）どうやって行きますか」</w:t>
            </w:r>
          </w:p>
          <w:p w:rsidR="00DC0054" w:rsidRDefault="00DC0054" w:rsidP="00DC0054">
            <w:r>
              <w:rPr>
                <w:rFonts w:hint="eastAsia"/>
              </w:rPr>
              <w:t>「その時の家族との思い出を話してください」</w:t>
            </w:r>
          </w:p>
          <w:p w:rsidR="00DC0054" w:rsidRDefault="00DC0054" w:rsidP="00DC0054">
            <w:r>
              <w:rPr>
                <w:rFonts w:hint="eastAsia"/>
              </w:rPr>
              <w:t>「仕事で大変な時はどんな時ですか」</w:t>
            </w:r>
          </w:p>
          <w:p w:rsidR="00DC0054" w:rsidRDefault="00DC0054" w:rsidP="00DC0054">
            <w:r>
              <w:rPr>
                <w:rFonts w:hint="eastAsia"/>
              </w:rPr>
              <w:t>「サッカーで一番楽しかった思い出を話してください」</w:t>
            </w:r>
          </w:p>
          <w:p w:rsidR="00DC0054" w:rsidRDefault="00DC0054" w:rsidP="00DC0054">
            <w:r>
              <w:rPr>
                <w:rFonts w:hint="eastAsia"/>
              </w:rPr>
              <w:t>「フェイジョンの作り方を教えてください」</w:t>
            </w:r>
          </w:p>
        </w:tc>
      </w:tr>
      <w:tr w:rsidR="00DC0054" w:rsidTr="00DC0054">
        <w:tc>
          <w:tcPr>
            <w:tcW w:w="493" w:type="dxa"/>
          </w:tcPr>
          <w:p w:rsidR="00DC0054" w:rsidRDefault="00DC0054" w:rsidP="00DC0054">
            <w:r>
              <w:rPr>
                <w:rFonts w:hint="eastAsia"/>
              </w:rPr>
              <w:t>5</w:t>
            </w:r>
          </w:p>
        </w:tc>
        <w:tc>
          <w:tcPr>
            <w:tcW w:w="2309" w:type="dxa"/>
          </w:tcPr>
          <w:p w:rsidR="00DC0054" w:rsidRDefault="00DC0054" w:rsidP="00DC0054">
            <w:r>
              <w:rPr>
                <w:rFonts w:hint="eastAsia"/>
              </w:rPr>
              <w:t>ニュース</w:t>
            </w:r>
          </w:p>
          <w:p w:rsidR="00DC0054" w:rsidRDefault="00DC0054" w:rsidP="00DC0054">
            <w:r>
              <w:rPr>
                <w:rFonts w:hint="eastAsia"/>
              </w:rPr>
              <w:t>ストーリー</w:t>
            </w:r>
          </w:p>
          <w:p w:rsidR="00DC0054" w:rsidRDefault="00DC0054" w:rsidP="00DC0054">
            <w:r>
              <w:rPr>
                <w:rFonts w:hint="eastAsia"/>
              </w:rPr>
              <w:t>アクシデント</w:t>
            </w:r>
          </w:p>
          <w:p w:rsidR="00DC0054" w:rsidRDefault="00DC0054" w:rsidP="00DC0054">
            <w:r>
              <w:rPr>
                <w:rFonts w:hint="eastAsia"/>
              </w:rPr>
              <w:t>ルール</w:t>
            </w:r>
          </w:p>
          <w:p w:rsidR="00DC0054" w:rsidRDefault="00DC0054" w:rsidP="00DC0054">
            <w:r>
              <w:rPr>
                <w:rFonts w:hint="eastAsia"/>
              </w:rPr>
              <w:t>比較</w:t>
            </w:r>
          </w:p>
        </w:tc>
        <w:tc>
          <w:tcPr>
            <w:tcW w:w="6095" w:type="dxa"/>
          </w:tcPr>
          <w:p w:rsidR="00DC0054" w:rsidRDefault="00DC0054" w:rsidP="00DC0054">
            <w:r>
              <w:rPr>
                <w:rFonts w:hint="eastAsia"/>
              </w:rPr>
              <w:t>「最近あなたの国で気になったニュースはありますか」</w:t>
            </w:r>
          </w:p>
          <w:p w:rsidR="00DC0054" w:rsidRDefault="00DC0054" w:rsidP="00DC0054">
            <w:r>
              <w:rPr>
                <w:rFonts w:hint="eastAsia"/>
              </w:rPr>
              <w:t>「映画のストーリーを教えてください」</w:t>
            </w:r>
          </w:p>
          <w:p w:rsidR="00DC0054" w:rsidRDefault="00DC0054" w:rsidP="00DC0054">
            <w:r>
              <w:rPr>
                <w:rFonts w:hint="eastAsia"/>
              </w:rPr>
              <w:t>「その時何か困ったことはありましたか」</w:t>
            </w:r>
          </w:p>
          <w:p w:rsidR="00DC0054" w:rsidRDefault="00DC0054" w:rsidP="00DC0054">
            <w:r>
              <w:rPr>
                <w:rFonts w:hint="eastAsia"/>
              </w:rPr>
              <w:t>「サッカーのルールを教えてください」</w:t>
            </w:r>
          </w:p>
          <w:p w:rsidR="00DC0054" w:rsidRPr="007B77B5" w:rsidRDefault="00DC0054" w:rsidP="00DC0054">
            <w:r>
              <w:rPr>
                <w:rFonts w:hint="eastAsia"/>
              </w:rPr>
              <w:t>「フェイジョンとフェイジョアーダの違いを教えてください」</w:t>
            </w:r>
          </w:p>
        </w:tc>
      </w:tr>
    </w:tbl>
    <w:p w:rsidR="00DC0054" w:rsidRDefault="00DC0054" w:rsidP="00DC0054"/>
    <w:p w:rsidR="00DC0054" w:rsidRDefault="00A95D9D" w:rsidP="00DC0054">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2" type="#_x0000_t67" style="position:absolute;left:0;text-align:left;margin-left:-3.75pt;margin-top:5.25pt;width:41.8pt;height:393pt;z-index:251683840" adj="20391,4444" fillcolor="#d8d8d8 [2732]" stroked="f" strokeweight=".25pt">
            <v:textbox style="layout-flow:vertical-ideographic" inset="5.85pt,.7pt,5.85pt,.7pt">
              <w:txbxContent>
                <w:p w:rsidR="00B637F7" w:rsidRPr="00D60E17" w:rsidRDefault="00B637F7" w:rsidP="00D60E17">
                  <w:pPr>
                    <w:ind w:firstLineChars="100" w:firstLine="180"/>
                    <w:jc w:val="center"/>
                    <w:rPr>
                      <w:sz w:val="18"/>
                    </w:rPr>
                  </w:pPr>
                  <w:r w:rsidRPr="00D60E17">
                    <w:rPr>
                      <w:rFonts w:hint="eastAsia"/>
                      <w:sz w:val="18"/>
                    </w:rPr>
                    <w:t>難易度</w:t>
                  </w:r>
                </w:p>
              </w:txbxContent>
            </v:textbox>
          </v:shape>
        </w:pict>
      </w:r>
    </w:p>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DC0054" w:rsidRDefault="00DC0054" w:rsidP="00DC0054"/>
    <w:p w:rsidR="009851E5" w:rsidRDefault="009851E5" w:rsidP="009851E5">
      <w:pPr>
        <w:ind w:left="780"/>
        <w:rPr>
          <w:rFonts w:asciiTheme="majorEastAsia" w:eastAsiaTheme="majorEastAsia" w:hAnsiTheme="majorEastAsia"/>
          <w:color w:val="00B0F0"/>
        </w:rPr>
      </w:pPr>
      <w:r w:rsidRPr="009851E5">
        <w:rPr>
          <w:rFonts w:asciiTheme="majorEastAsia" w:eastAsiaTheme="majorEastAsia" w:hAnsiTheme="majorEastAsia" w:hint="eastAsia"/>
          <w:color w:val="00B0F0"/>
        </w:rPr>
        <w:t>＜POINT</w:t>
      </w:r>
      <w:r>
        <w:rPr>
          <w:rFonts w:asciiTheme="majorEastAsia" w:eastAsiaTheme="majorEastAsia" w:hAnsiTheme="majorEastAsia" w:hint="eastAsia"/>
          <w:color w:val="00B0F0"/>
        </w:rPr>
        <w:t>②</w:t>
      </w:r>
      <w:r w:rsidRPr="009851E5">
        <w:rPr>
          <w:rFonts w:asciiTheme="majorEastAsia" w:eastAsiaTheme="majorEastAsia" w:hAnsiTheme="majorEastAsia" w:hint="eastAsia"/>
          <w:color w:val="00B0F0"/>
        </w:rPr>
        <w:t>＞</w:t>
      </w:r>
    </w:p>
    <w:p w:rsidR="009851E5" w:rsidRPr="00913672" w:rsidRDefault="00913672" w:rsidP="00913672">
      <w:pPr>
        <w:ind w:left="780"/>
        <w:rPr>
          <w:color w:val="00B0F0"/>
        </w:rPr>
      </w:pPr>
      <w:r w:rsidRPr="00913672">
        <w:rPr>
          <w:rFonts w:hint="eastAsia"/>
          <w:color w:val="00B0F0"/>
        </w:rPr>
        <w:t>学習者の話を遮ったり、</w:t>
      </w:r>
      <w:r w:rsidR="009851E5" w:rsidRPr="00913672">
        <w:rPr>
          <w:rFonts w:hint="eastAsia"/>
          <w:color w:val="00B0F0"/>
        </w:rPr>
        <w:t>学習者の意図を汲み取り</w:t>
      </w:r>
      <w:r w:rsidRPr="00913672">
        <w:rPr>
          <w:rFonts w:hint="eastAsia"/>
          <w:color w:val="00B0F0"/>
        </w:rPr>
        <w:t>、</w:t>
      </w:r>
      <w:r w:rsidR="009851E5" w:rsidRPr="00913672">
        <w:rPr>
          <w:rFonts w:hint="eastAsia"/>
          <w:color w:val="00B0F0"/>
        </w:rPr>
        <w:t>先回りして</w:t>
      </w:r>
      <w:r w:rsidRPr="00913672">
        <w:rPr>
          <w:rFonts w:hint="eastAsia"/>
          <w:color w:val="00B0F0"/>
        </w:rPr>
        <w:t>手伝ったりしては</w:t>
      </w:r>
      <w:r w:rsidR="009851E5" w:rsidRPr="00913672">
        <w:rPr>
          <w:rFonts w:hint="eastAsia"/>
          <w:color w:val="00B0F0"/>
        </w:rPr>
        <w:t>いけません。口頭能力が低い学習者には辛抱強く「待つ」姿勢でインタビューを行ってください。</w:t>
      </w:r>
    </w:p>
    <w:p w:rsidR="00F27ED7" w:rsidRDefault="008718BF" w:rsidP="00F27ED7">
      <w:pPr>
        <w:pStyle w:val="a3"/>
        <w:numPr>
          <w:ilvl w:val="0"/>
          <w:numId w:val="10"/>
        </w:numPr>
        <w:ind w:leftChars="0"/>
      </w:pPr>
      <w:r>
        <w:rPr>
          <w:rFonts w:hint="eastAsia"/>
        </w:rPr>
        <w:t>インタビューが</w:t>
      </w:r>
      <w:r>
        <w:rPr>
          <w:rFonts w:hint="eastAsia"/>
        </w:rPr>
        <w:t>10</w:t>
      </w:r>
      <w:r>
        <w:rPr>
          <w:rFonts w:hint="eastAsia"/>
        </w:rPr>
        <w:t>～</w:t>
      </w:r>
      <w:r>
        <w:rPr>
          <w:rFonts w:hint="eastAsia"/>
        </w:rPr>
        <w:t>13</w:t>
      </w:r>
      <w:r>
        <w:rPr>
          <w:rFonts w:hint="eastAsia"/>
        </w:rPr>
        <w:t>分を過ぎたところでロールプレイをしてください。</w:t>
      </w:r>
      <w:r w:rsidR="004A1434">
        <w:rPr>
          <w:rFonts w:hint="eastAsia"/>
        </w:rPr>
        <w:t>ロールプレイは指定のロールカード</w:t>
      </w:r>
      <w:r w:rsidR="00EE35E3">
        <w:rPr>
          <w:rFonts w:hint="eastAsia"/>
        </w:rPr>
        <w:t>を使用してください。</w:t>
      </w:r>
      <w:r w:rsidR="004A1434">
        <w:rPr>
          <w:rFonts w:hint="eastAsia"/>
        </w:rPr>
        <w:t>ロールカード</w:t>
      </w:r>
      <w:r w:rsidR="00EE35E3">
        <w:rPr>
          <w:rFonts w:hint="eastAsia"/>
        </w:rPr>
        <w:t>は後記の「ロールカード」を参考にしてください。</w:t>
      </w:r>
    </w:p>
    <w:p w:rsidR="006314DE" w:rsidRPr="007A0EB3" w:rsidRDefault="006314DE" w:rsidP="006314DE">
      <w:pPr>
        <w:ind w:left="420"/>
        <w:rPr>
          <w:color w:val="FF0000"/>
        </w:rPr>
      </w:pPr>
      <w:r w:rsidRPr="007A0EB3">
        <w:rPr>
          <w:rFonts w:hint="eastAsia"/>
          <w:color w:val="FF0000"/>
        </w:rPr>
        <w:t>ロールプレイは下記の手順で実施してください。</w:t>
      </w:r>
    </w:p>
    <w:p w:rsidR="00F27ED7" w:rsidRDefault="00F27ED7" w:rsidP="00F55C87">
      <w:pPr>
        <w:ind w:left="420" w:hangingChars="200" w:hanging="420"/>
        <w:rPr>
          <w:rFonts w:hAnsiTheme="minorEastAsia"/>
        </w:rPr>
      </w:pPr>
      <w:r>
        <w:rPr>
          <w:rFonts w:hint="eastAsia"/>
        </w:rPr>
        <w:lastRenderedPageBreak/>
        <w:t>（</w:t>
      </w:r>
      <w:r>
        <w:rPr>
          <w:rFonts w:hint="eastAsia"/>
        </w:rPr>
        <w:t>1</w:t>
      </w:r>
      <w:r>
        <w:rPr>
          <w:rFonts w:hint="eastAsia"/>
        </w:rPr>
        <w:t>）</w:t>
      </w:r>
      <w:r w:rsidR="008718BF">
        <w:rPr>
          <w:rFonts w:hint="eastAsia"/>
        </w:rPr>
        <w:t>ロールプレイ前に学習者のレベルを仮判断し</w:t>
      </w:r>
      <w:r w:rsidR="00EE35E3">
        <w:rPr>
          <w:rFonts w:hint="eastAsia"/>
        </w:rPr>
        <w:t>て</w:t>
      </w:r>
      <w:r>
        <w:rPr>
          <w:rFonts w:hint="eastAsia"/>
        </w:rPr>
        <w:t>おいて</w:t>
      </w:r>
      <w:r w:rsidR="00EE35E3">
        <w:rPr>
          <w:rFonts w:hint="eastAsia"/>
        </w:rPr>
        <w:t>ください</w:t>
      </w:r>
      <w:r w:rsidR="00C44E9D">
        <w:rPr>
          <w:rFonts w:hint="eastAsia"/>
        </w:rPr>
        <w:t>。学習者にレベルを告げ</w:t>
      </w:r>
      <w:r>
        <w:rPr>
          <w:rFonts w:hint="eastAsia"/>
        </w:rPr>
        <w:t>な</w:t>
      </w:r>
      <w:r w:rsidR="00C44E9D">
        <w:rPr>
          <w:rFonts w:hint="eastAsia"/>
        </w:rPr>
        <w:t>いでください。</w:t>
      </w:r>
      <w:r w:rsidRPr="00892E24">
        <w:t>C0</w:t>
      </w:r>
      <w:r w:rsidRPr="00892E24">
        <w:rPr>
          <w:rFonts w:hAnsiTheme="minorEastAsia"/>
        </w:rPr>
        <w:t>・</w:t>
      </w:r>
      <w:r w:rsidRPr="00892E24">
        <w:t>1</w:t>
      </w:r>
      <w:r w:rsidRPr="00892E24">
        <w:rPr>
          <w:rFonts w:hAnsiTheme="minorEastAsia"/>
        </w:rPr>
        <w:t>・</w:t>
      </w:r>
      <w:r w:rsidRPr="00892E24">
        <w:t>2</w:t>
      </w:r>
      <w:r w:rsidRPr="00892E24">
        <w:rPr>
          <w:rFonts w:hAnsiTheme="minorEastAsia"/>
        </w:rPr>
        <w:t>・</w:t>
      </w:r>
      <w:r w:rsidRPr="00892E24">
        <w:t>3</w:t>
      </w:r>
      <w:r w:rsidRPr="00892E24">
        <w:rPr>
          <w:rFonts w:hAnsiTheme="minorEastAsia"/>
        </w:rPr>
        <w:t>だと判断した場合は</w:t>
      </w:r>
      <w:r>
        <w:rPr>
          <w:rFonts w:hAnsiTheme="minorEastAsia" w:hint="eastAsia"/>
        </w:rPr>
        <w:t>ロールプレイを行いません。</w:t>
      </w:r>
    </w:p>
    <w:p w:rsidR="00062AC1" w:rsidRDefault="00A95D9D" w:rsidP="00F55C87">
      <w:pPr>
        <w:ind w:left="420" w:hangingChars="200" w:hanging="420"/>
        <w:rPr>
          <w:rFonts w:hAnsiTheme="minorEastAsia"/>
        </w:rPr>
      </w:pPr>
      <w:r>
        <w:rPr>
          <w:rFonts w:hAnsiTheme="minorEastAsia"/>
          <w:noProof/>
        </w:rPr>
        <w:pict>
          <v:shape id="_x0000_s1061" type="#_x0000_t202" style="position:absolute;left:0;text-align:left;margin-left:21pt;margin-top:7.5pt;width:460.5pt;height:57pt;z-index:251681792">
            <v:stroke dashstyle="dash"/>
            <v:textbox inset="5.85pt,.7pt,5.85pt,.7pt">
              <w:txbxContent>
                <w:p w:rsidR="00B637F7" w:rsidRDefault="00B637F7" w:rsidP="00F55C87">
                  <w:pPr>
                    <w:rPr>
                      <w:rFonts w:hAnsiTheme="minorEastAsia"/>
                    </w:rPr>
                  </w:pPr>
                  <w:r>
                    <w:rPr>
                      <w:rFonts w:hAnsiTheme="minorEastAsia" w:hint="eastAsia"/>
                    </w:rPr>
                    <w:t>C2</w:t>
                  </w:r>
                  <w:r>
                    <w:rPr>
                      <w:rFonts w:hAnsiTheme="minorEastAsia" w:hint="eastAsia"/>
                    </w:rPr>
                    <w:t>・</w:t>
                  </w:r>
                  <w:r>
                    <w:rPr>
                      <w:rFonts w:hAnsiTheme="minorEastAsia" w:hint="eastAsia"/>
                    </w:rPr>
                    <w:t>3</w:t>
                  </w:r>
                  <w:r>
                    <w:rPr>
                      <w:rFonts w:hAnsiTheme="minorEastAsia" w:hint="eastAsia"/>
                    </w:rPr>
                    <w:t>だと判断した場合は、文の生成能力があるか確認するために逆質問を行います。</w:t>
                  </w:r>
                </w:p>
                <w:p w:rsidR="00B637F7" w:rsidRDefault="00B637F7" w:rsidP="00F55C87">
                  <w:pPr>
                    <w:rPr>
                      <w:rFonts w:hAnsiTheme="minorEastAsia"/>
                    </w:rPr>
                  </w:pPr>
                  <w:r>
                    <w:rPr>
                      <w:rFonts w:hAnsiTheme="minorEastAsia" w:hint="eastAsia"/>
                    </w:rPr>
                    <w:t>例：「今まで私たくさん○○さんに聞きました。今度、○○さんが私に聞いてください」</w:t>
                  </w:r>
                </w:p>
                <w:p w:rsidR="00B637F7" w:rsidRDefault="00B637F7" w:rsidP="00F55C87">
                  <w:pPr>
                    <w:rPr>
                      <w:rFonts w:hAnsiTheme="minorEastAsia"/>
                    </w:rPr>
                  </w:pPr>
                  <w:r>
                    <w:rPr>
                      <w:rFonts w:hAnsiTheme="minorEastAsia" w:hint="eastAsia"/>
                    </w:rPr>
                    <w:t>学習者からの質問には簡潔に答え、</w:t>
                  </w:r>
                  <w:r>
                    <w:rPr>
                      <w:rFonts w:hAnsiTheme="minorEastAsia" w:hint="eastAsia"/>
                    </w:rPr>
                    <w:t>2</w:t>
                  </w:r>
                  <w:r>
                    <w:rPr>
                      <w:rFonts w:hAnsiTheme="minorEastAsia" w:hint="eastAsia"/>
                    </w:rPr>
                    <w:t>つ以上質問が出るように待ってください。</w:t>
                  </w:r>
                </w:p>
                <w:p w:rsidR="00B637F7" w:rsidRPr="00F55C87" w:rsidRDefault="00B637F7"/>
              </w:txbxContent>
            </v:textbox>
          </v:shape>
        </w:pict>
      </w:r>
    </w:p>
    <w:p w:rsidR="00062AC1" w:rsidRDefault="00062AC1" w:rsidP="00F55C87">
      <w:pPr>
        <w:ind w:left="420" w:hangingChars="200" w:hanging="420"/>
        <w:rPr>
          <w:rFonts w:hAnsiTheme="minorEastAsia"/>
        </w:rPr>
      </w:pPr>
    </w:p>
    <w:p w:rsidR="00062AC1" w:rsidRDefault="00062AC1" w:rsidP="00F55C87">
      <w:pPr>
        <w:ind w:left="420" w:hangingChars="200" w:hanging="420"/>
        <w:rPr>
          <w:rFonts w:hAnsiTheme="minorEastAsia"/>
        </w:rPr>
      </w:pPr>
    </w:p>
    <w:p w:rsidR="00F55C87" w:rsidRPr="00F55C87" w:rsidRDefault="00F55C87" w:rsidP="00F55C87">
      <w:pPr>
        <w:ind w:left="420" w:hangingChars="200" w:hanging="420"/>
        <w:rPr>
          <w:rFonts w:hAnsiTheme="minorEastAsia"/>
        </w:rPr>
      </w:pPr>
    </w:p>
    <w:p w:rsidR="00F27ED7" w:rsidRDefault="00F55C87" w:rsidP="00F27ED7">
      <w:r>
        <w:rPr>
          <w:rFonts w:hint="eastAsia"/>
        </w:rPr>
        <w:t>（</w:t>
      </w:r>
      <w:r>
        <w:rPr>
          <w:rFonts w:hint="eastAsia"/>
        </w:rPr>
        <w:t>2</w:t>
      </w:r>
      <w:r>
        <w:rPr>
          <w:rFonts w:hint="eastAsia"/>
        </w:rPr>
        <w:t>）</w:t>
      </w:r>
      <w:r w:rsidR="00F27ED7">
        <w:rPr>
          <w:rFonts w:hint="eastAsia"/>
        </w:rPr>
        <w:t>インタビューで話している話題を終結し、ロールプレイを始めることを告げてください。</w:t>
      </w:r>
    </w:p>
    <w:p w:rsidR="00F27ED7" w:rsidRDefault="00F27ED7" w:rsidP="00F55C87">
      <w:pPr>
        <w:ind w:firstLineChars="250" w:firstLine="525"/>
      </w:pPr>
      <w:r>
        <w:rPr>
          <w:rFonts w:hint="eastAsia"/>
        </w:rPr>
        <w:t>例：「わかりました。ありがとうございます。それでは今からロールプレイをします」</w:t>
      </w:r>
    </w:p>
    <w:p w:rsidR="00F55C87" w:rsidRDefault="00F55C87" w:rsidP="00F55C87">
      <w:r>
        <w:rPr>
          <w:rFonts w:hint="eastAsia"/>
        </w:rPr>
        <w:t>（</w:t>
      </w:r>
      <w:r>
        <w:rPr>
          <w:rFonts w:hint="eastAsia"/>
        </w:rPr>
        <w:t>3</w:t>
      </w:r>
      <w:r>
        <w:rPr>
          <w:rFonts w:hint="eastAsia"/>
        </w:rPr>
        <w:t>）</w:t>
      </w:r>
      <w:r w:rsidR="008718BF">
        <w:rPr>
          <w:rFonts w:hint="eastAsia"/>
        </w:rPr>
        <w:t>レベルに合わせたカードを学習者に渡し、読ませてくだ</w:t>
      </w:r>
      <w:r w:rsidR="00F27ED7">
        <w:rPr>
          <w:rFonts w:hint="eastAsia"/>
        </w:rPr>
        <w:t>さい。</w:t>
      </w:r>
      <w:r w:rsidR="008718BF">
        <w:rPr>
          <w:rFonts w:hint="eastAsia"/>
        </w:rPr>
        <w:t>音読する必要はありませ</w:t>
      </w:r>
      <w:r w:rsidR="00C44E9D">
        <w:rPr>
          <w:rFonts w:hint="eastAsia"/>
        </w:rPr>
        <w:t>ん</w:t>
      </w:r>
      <w:r w:rsidR="00F27ED7">
        <w:rPr>
          <w:rFonts w:hint="eastAsia"/>
        </w:rPr>
        <w:t>。</w:t>
      </w:r>
      <w:r>
        <w:rPr>
          <w:rFonts w:hint="eastAsia"/>
        </w:rPr>
        <w:t>学習者</w:t>
      </w:r>
    </w:p>
    <w:p w:rsidR="00DC0054" w:rsidRDefault="008718BF" w:rsidP="00F55C87">
      <w:pPr>
        <w:ind w:leftChars="250" w:left="525"/>
      </w:pPr>
      <w:r>
        <w:rPr>
          <w:rFonts w:hint="eastAsia"/>
        </w:rPr>
        <w:t>がロールカードに書かれた状況を理解できていなければ具体例を挙げるなどして補足説明をしてください。</w:t>
      </w:r>
    </w:p>
    <w:p w:rsidR="00F55C87" w:rsidRDefault="00F55C87" w:rsidP="00F55C87">
      <w:r>
        <w:rPr>
          <w:rFonts w:hint="eastAsia"/>
        </w:rPr>
        <w:t>（</w:t>
      </w:r>
      <w:r>
        <w:rPr>
          <w:rFonts w:hint="eastAsia"/>
        </w:rPr>
        <w:t>4</w:t>
      </w:r>
      <w:r>
        <w:rPr>
          <w:rFonts w:hint="eastAsia"/>
        </w:rPr>
        <w:t>）ロールプレイの開始、終了を示してください。</w:t>
      </w:r>
    </w:p>
    <w:p w:rsidR="00F55C87" w:rsidRDefault="00F55C87" w:rsidP="00F55C87">
      <w:pPr>
        <w:ind w:firstLine="420"/>
      </w:pPr>
      <w:r>
        <w:rPr>
          <w:rFonts w:hint="eastAsia"/>
        </w:rPr>
        <w:t>例：「それでは始めます。（ロールプレイの役として）○○さん、今時間ありますか。・・・」</w:t>
      </w:r>
    </w:p>
    <w:p w:rsidR="00F55C87" w:rsidRDefault="00F55C87" w:rsidP="00F55C87">
      <w:pPr>
        <w:ind w:firstLine="420"/>
      </w:pPr>
      <w:r>
        <w:rPr>
          <w:rFonts w:hint="eastAsia"/>
        </w:rPr>
        <w:t xml:space="preserve">　</w:t>
      </w:r>
      <w:r>
        <w:rPr>
          <w:rFonts w:hint="eastAsia"/>
        </w:rPr>
        <w:t xml:space="preserve"> </w:t>
      </w:r>
      <w:r>
        <w:rPr>
          <w:rFonts w:hint="eastAsia"/>
        </w:rPr>
        <w:t>「ありがとうございました。これでロールプレイを終わります」</w:t>
      </w:r>
    </w:p>
    <w:p w:rsidR="008718BF" w:rsidRDefault="008A4A06" w:rsidP="00DC0054">
      <w:pPr>
        <w:pStyle w:val="a3"/>
        <w:numPr>
          <w:ilvl w:val="0"/>
          <w:numId w:val="10"/>
        </w:numPr>
        <w:ind w:leftChars="0"/>
      </w:pPr>
      <w:r>
        <w:rPr>
          <w:rFonts w:hint="eastAsia"/>
        </w:rPr>
        <w:t>15</w:t>
      </w:r>
      <w:r>
        <w:rPr>
          <w:rFonts w:hint="eastAsia"/>
        </w:rPr>
        <w:t>分でロールプレイを含めインタビューを終わらせてください。多少の延長はよいですが、</w:t>
      </w:r>
      <w:r>
        <w:rPr>
          <w:rFonts w:hint="eastAsia"/>
        </w:rPr>
        <w:t>1</w:t>
      </w:r>
      <w:r>
        <w:rPr>
          <w:rFonts w:hint="eastAsia"/>
        </w:rPr>
        <w:t>分以上伸びてしまうと評価に影響が出る可能性があります。</w:t>
      </w:r>
    </w:p>
    <w:p w:rsidR="008A4A06" w:rsidRDefault="008A4A06" w:rsidP="00DC0054">
      <w:pPr>
        <w:pStyle w:val="a3"/>
        <w:numPr>
          <w:ilvl w:val="0"/>
          <w:numId w:val="10"/>
        </w:numPr>
        <w:ind w:leftChars="0"/>
      </w:pPr>
      <w:r>
        <w:rPr>
          <w:rFonts w:hint="eastAsia"/>
        </w:rPr>
        <w:t>録音を止め、学習者をリラックスさせ、退室させてください。判定はその場で</w:t>
      </w:r>
      <w:r w:rsidR="0048065B">
        <w:rPr>
          <w:rFonts w:hint="eastAsia"/>
        </w:rPr>
        <w:t>すぐに</w:t>
      </w:r>
      <w:r>
        <w:rPr>
          <w:rFonts w:hint="eastAsia"/>
        </w:rPr>
        <w:t>行わないでください。</w:t>
      </w:r>
      <w:r w:rsidR="00134FA3" w:rsidRPr="00134FA3">
        <w:rPr>
          <w:rFonts w:hint="eastAsia"/>
          <w:color w:val="00B0F0"/>
        </w:rPr>
        <w:t>必ずインタビューを聞き返して判定してくださ</w:t>
      </w:r>
      <w:r w:rsidR="00134FA3">
        <w:rPr>
          <w:rFonts w:hint="eastAsia"/>
          <w:color w:val="00B0F0"/>
        </w:rPr>
        <w:t>い。</w:t>
      </w:r>
    </w:p>
    <w:p w:rsidR="008A4A06" w:rsidRDefault="008A4A06" w:rsidP="00446A2E"/>
    <w:p w:rsidR="00E44730" w:rsidRPr="004C5618" w:rsidRDefault="00E44730" w:rsidP="00446A2E">
      <w:pPr>
        <w:rPr>
          <w:rFonts w:asciiTheme="majorEastAsia" w:eastAsiaTheme="majorEastAsia" w:hAnsiTheme="majorEastAsia"/>
          <w:b/>
          <w:color w:val="FF0000"/>
        </w:rPr>
      </w:pPr>
      <w:r w:rsidRPr="004C5618">
        <w:rPr>
          <w:rFonts w:asciiTheme="majorEastAsia" w:eastAsiaTheme="majorEastAsia" w:hAnsiTheme="majorEastAsia" w:hint="eastAsia"/>
          <w:b/>
          <w:color w:val="FF0000"/>
        </w:rPr>
        <w:t>3）判定</w:t>
      </w:r>
    </w:p>
    <w:p w:rsidR="009B4C7F" w:rsidRPr="00134FA3" w:rsidRDefault="00E945B2" w:rsidP="00465FD7">
      <w:pPr>
        <w:ind w:firstLineChars="100" w:firstLine="210"/>
        <w:rPr>
          <w:color w:val="00B0F0"/>
        </w:rPr>
      </w:pPr>
      <w:r w:rsidRPr="00134FA3">
        <w:rPr>
          <w:rFonts w:hint="eastAsia"/>
          <w:color w:val="00B0F0"/>
        </w:rPr>
        <w:t>インタビューが終わったら、</w:t>
      </w:r>
      <w:r w:rsidR="00465FD7" w:rsidRPr="00134FA3">
        <w:rPr>
          <w:rFonts w:hint="eastAsia"/>
          <w:color w:val="00B0F0"/>
        </w:rPr>
        <w:t>テスターは</w:t>
      </w:r>
      <w:r w:rsidRPr="00134FA3">
        <w:rPr>
          <w:rFonts w:hint="eastAsia"/>
          <w:color w:val="00B0F0"/>
        </w:rPr>
        <w:t>音声を聞き返しながら、評価基準表</w:t>
      </w:r>
      <w:r w:rsidR="0046114C" w:rsidRPr="00134FA3">
        <w:rPr>
          <w:rFonts w:hint="eastAsia"/>
          <w:color w:val="00B0F0"/>
        </w:rPr>
        <w:t>（別紙）</w:t>
      </w:r>
      <w:r w:rsidR="009A5D97" w:rsidRPr="00134FA3">
        <w:rPr>
          <w:rFonts w:hint="eastAsia"/>
          <w:color w:val="00B0F0"/>
        </w:rPr>
        <w:t>をもとに学習者のレベルを判定します。判定は</w:t>
      </w:r>
      <w:r w:rsidR="009B4C7F" w:rsidRPr="00134FA3">
        <w:rPr>
          <w:rFonts w:hint="eastAsia"/>
          <w:color w:val="00B0F0"/>
        </w:rPr>
        <w:t>インタビューを行なったテスターと資格を持ったテスターの</w:t>
      </w:r>
      <w:r w:rsidR="009B4C7F" w:rsidRPr="00134FA3">
        <w:rPr>
          <w:rFonts w:hint="eastAsia"/>
          <w:color w:val="00B0F0"/>
        </w:rPr>
        <w:t>2</w:t>
      </w:r>
      <w:r w:rsidRPr="00134FA3">
        <w:rPr>
          <w:rFonts w:hint="eastAsia"/>
          <w:color w:val="00B0F0"/>
        </w:rPr>
        <w:t>名で行ないます。</w:t>
      </w:r>
      <w:r w:rsidR="0046114C" w:rsidRPr="00134FA3">
        <w:rPr>
          <w:rFonts w:hint="eastAsia"/>
          <w:color w:val="00B0F0"/>
        </w:rPr>
        <w:t>判定が大きく分かれた場合は</w:t>
      </w:r>
      <w:r w:rsidR="0046114C" w:rsidRPr="00134FA3">
        <w:rPr>
          <w:rFonts w:hint="eastAsia"/>
          <w:color w:val="00B0F0"/>
        </w:rPr>
        <w:t>3</w:t>
      </w:r>
      <w:r w:rsidR="00134FA3">
        <w:rPr>
          <w:rFonts w:hint="eastAsia"/>
          <w:color w:val="00B0F0"/>
        </w:rPr>
        <w:t>名のテスターで評価を行います。音声を聞き返す際に</w:t>
      </w:r>
      <w:r w:rsidR="00465FD7" w:rsidRPr="00134FA3">
        <w:rPr>
          <w:rFonts w:hint="eastAsia"/>
          <w:color w:val="00B0F0"/>
        </w:rPr>
        <w:t>評価シート（別紙）を記入してください。</w:t>
      </w:r>
    </w:p>
    <w:p w:rsidR="00061F9A" w:rsidRDefault="00061F9A" w:rsidP="00061F9A">
      <w:pPr>
        <w:ind w:left="780"/>
        <w:rPr>
          <w:rFonts w:asciiTheme="majorEastAsia" w:eastAsiaTheme="majorEastAsia" w:hAnsiTheme="majorEastAsia" w:hint="eastAsia"/>
          <w:color w:val="00B050"/>
        </w:rPr>
      </w:pPr>
      <w:r w:rsidRPr="00061F9A">
        <w:rPr>
          <w:rFonts w:asciiTheme="majorEastAsia" w:eastAsiaTheme="majorEastAsia" w:hAnsiTheme="majorEastAsia" w:hint="eastAsia"/>
          <w:color w:val="00B050"/>
        </w:rPr>
        <w:t>＜POINT</w:t>
      </w:r>
      <w:r>
        <w:rPr>
          <w:rFonts w:asciiTheme="majorEastAsia" w:eastAsiaTheme="majorEastAsia" w:hAnsiTheme="majorEastAsia" w:hint="eastAsia"/>
          <w:color w:val="00B050"/>
        </w:rPr>
        <w:t>③</w:t>
      </w:r>
      <w:r w:rsidRPr="00061F9A">
        <w:rPr>
          <w:rFonts w:asciiTheme="majorEastAsia" w:eastAsiaTheme="majorEastAsia" w:hAnsiTheme="majorEastAsia" w:hint="eastAsia"/>
          <w:color w:val="00B050"/>
        </w:rPr>
        <w:t>＞</w:t>
      </w:r>
    </w:p>
    <w:p w:rsidR="00061F9A" w:rsidRPr="00061F9A" w:rsidRDefault="00061F9A" w:rsidP="00061F9A">
      <w:pPr>
        <w:ind w:left="780"/>
        <w:rPr>
          <w:rFonts w:asciiTheme="minorEastAsia" w:hAnsiTheme="minorEastAsia"/>
          <w:color w:val="00B050"/>
        </w:rPr>
      </w:pPr>
      <w:r w:rsidRPr="00061F9A">
        <w:rPr>
          <w:rFonts w:asciiTheme="minorEastAsia" w:hAnsiTheme="minorEastAsia" w:hint="eastAsia"/>
          <w:color w:val="00B050"/>
        </w:rPr>
        <w:t>インタビュー</w:t>
      </w:r>
      <w:r>
        <w:rPr>
          <w:rFonts w:asciiTheme="minorEastAsia" w:hAnsiTheme="minorEastAsia" w:hint="eastAsia"/>
          <w:color w:val="00B050"/>
        </w:rPr>
        <w:t>の文字起こしはできる限り行いましょう。文字起こしをすることで気がつかなかった判定の根拠を見つけることがあります。また、テスター自身のインタビューの癖にも気づくことができますので、テスターのスキルアップにも繋がります。</w:t>
      </w:r>
    </w:p>
    <w:p w:rsidR="00465FD7" w:rsidRPr="00134FA3" w:rsidRDefault="00465FD7" w:rsidP="00465FD7">
      <w:pPr>
        <w:rPr>
          <w:color w:val="00B0F0"/>
        </w:rPr>
      </w:pPr>
    </w:p>
    <w:p w:rsidR="00465FD7" w:rsidRPr="00134FA3" w:rsidRDefault="00465FD7" w:rsidP="00465FD7">
      <w:pPr>
        <w:rPr>
          <w:rFonts w:asciiTheme="majorEastAsia" w:eastAsiaTheme="majorEastAsia" w:hAnsiTheme="majorEastAsia"/>
          <w:color w:val="00B0F0"/>
        </w:rPr>
      </w:pPr>
      <w:r w:rsidRPr="00134FA3">
        <w:rPr>
          <w:rFonts w:asciiTheme="majorEastAsia" w:eastAsiaTheme="majorEastAsia" w:hAnsiTheme="majorEastAsia" w:hint="eastAsia"/>
          <w:color w:val="00B0F0"/>
        </w:rPr>
        <w:t>評価基準表の見方</w:t>
      </w:r>
    </w:p>
    <w:tbl>
      <w:tblPr>
        <w:tblStyle w:val="aa"/>
        <w:tblW w:w="0" w:type="auto"/>
        <w:tblLook w:val="04A0"/>
      </w:tblPr>
      <w:tblGrid>
        <w:gridCol w:w="1951"/>
        <w:gridCol w:w="7993"/>
      </w:tblGrid>
      <w:tr w:rsidR="00F9337E" w:rsidRPr="00134FA3" w:rsidTr="00F9337E">
        <w:tc>
          <w:tcPr>
            <w:tcW w:w="1951" w:type="dxa"/>
          </w:tcPr>
          <w:p w:rsidR="00F9337E" w:rsidRPr="00134FA3" w:rsidRDefault="00F9337E" w:rsidP="00F9337E">
            <w:pPr>
              <w:jc w:val="center"/>
              <w:rPr>
                <w:color w:val="00B0F0"/>
              </w:rPr>
            </w:pPr>
            <w:r w:rsidRPr="00134FA3">
              <w:rPr>
                <w:rFonts w:hAnsiTheme="minorEastAsia"/>
                <w:color w:val="00B0F0"/>
              </w:rPr>
              <w:t>項目</w:t>
            </w:r>
          </w:p>
        </w:tc>
        <w:tc>
          <w:tcPr>
            <w:tcW w:w="7993" w:type="dxa"/>
          </w:tcPr>
          <w:p w:rsidR="00F9337E" w:rsidRPr="00134FA3" w:rsidRDefault="00F9337E" w:rsidP="00F9337E">
            <w:pPr>
              <w:jc w:val="center"/>
              <w:rPr>
                <w:color w:val="00B0F0"/>
              </w:rPr>
            </w:pPr>
            <w:r w:rsidRPr="00134FA3">
              <w:rPr>
                <w:rFonts w:hAnsiTheme="minorEastAsia" w:hint="eastAsia"/>
                <w:color w:val="00B0F0"/>
              </w:rPr>
              <w:t>内容</w:t>
            </w:r>
          </w:p>
        </w:tc>
      </w:tr>
      <w:tr w:rsidR="00F9337E" w:rsidRPr="00134FA3" w:rsidTr="00F9337E">
        <w:tc>
          <w:tcPr>
            <w:tcW w:w="1951" w:type="dxa"/>
          </w:tcPr>
          <w:p w:rsidR="00F9337E" w:rsidRPr="00134FA3" w:rsidRDefault="00F9337E" w:rsidP="00465FD7">
            <w:pPr>
              <w:rPr>
                <w:color w:val="00B0F0"/>
              </w:rPr>
            </w:pPr>
            <w:r w:rsidRPr="00134FA3">
              <w:rPr>
                <w:rFonts w:hAnsiTheme="minorEastAsia"/>
                <w:color w:val="00B0F0"/>
              </w:rPr>
              <w:t>判定</w:t>
            </w:r>
          </w:p>
        </w:tc>
        <w:tc>
          <w:tcPr>
            <w:tcW w:w="7993" w:type="dxa"/>
          </w:tcPr>
          <w:p w:rsidR="00F9337E" w:rsidRPr="00134FA3" w:rsidRDefault="00F9337E" w:rsidP="00796FFE">
            <w:pPr>
              <w:rPr>
                <w:color w:val="00B0F0"/>
              </w:rPr>
            </w:pPr>
            <w:r w:rsidRPr="00134FA3">
              <w:rPr>
                <w:rFonts w:hint="eastAsia"/>
                <w:color w:val="00B0F0"/>
              </w:rPr>
              <w:t>C0</w:t>
            </w:r>
            <w:r w:rsidRPr="00134FA3">
              <w:rPr>
                <w:rFonts w:hint="eastAsia"/>
                <w:color w:val="00B0F0"/>
              </w:rPr>
              <w:t>から</w:t>
            </w:r>
            <w:r w:rsidRPr="00134FA3">
              <w:rPr>
                <w:rFonts w:hint="eastAsia"/>
                <w:color w:val="00B0F0"/>
              </w:rPr>
              <w:t>C8</w:t>
            </w:r>
            <w:r w:rsidRPr="00134FA3">
              <w:rPr>
                <w:rFonts w:hint="eastAsia"/>
                <w:color w:val="00B0F0"/>
              </w:rPr>
              <w:t>まで</w:t>
            </w:r>
            <w:r w:rsidR="003611BD" w:rsidRPr="00134FA3">
              <w:rPr>
                <w:rFonts w:hint="eastAsia"/>
                <w:color w:val="00B0F0"/>
              </w:rPr>
              <w:t>9</w:t>
            </w:r>
            <w:r w:rsidR="003611BD" w:rsidRPr="00134FA3">
              <w:rPr>
                <w:rFonts w:hint="eastAsia"/>
                <w:color w:val="00B0F0"/>
              </w:rPr>
              <w:t>段階で</w:t>
            </w:r>
            <w:r w:rsidR="00796FFE" w:rsidRPr="00134FA3">
              <w:rPr>
                <w:rFonts w:hint="eastAsia"/>
                <w:color w:val="00B0F0"/>
              </w:rPr>
              <w:t>レベルを</w:t>
            </w:r>
            <w:r w:rsidR="003611BD" w:rsidRPr="00134FA3">
              <w:rPr>
                <w:rFonts w:hint="eastAsia"/>
                <w:color w:val="00B0F0"/>
              </w:rPr>
              <w:t>判定します。</w:t>
            </w:r>
            <w:r w:rsidR="00796FFE" w:rsidRPr="00134FA3">
              <w:rPr>
                <w:rFonts w:hint="eastAsia"/>
                <w:color w:val="00B0F0"/>
              </w:rPr>
              <w:t>テスターはインタビューの過程で常にレベルを意識し、質問をスパイラルに展開します。</w:t>
            </w:r>
            <w:r w:rsidR="00796FFE" w:rsidRPr="00134FA3">
              <w:rPr>
                <w:rFonts w:hint="eastAsia"/>
                <w:color w:val="00B0F0"/>
              </w:rPr>
              <w:t>C</w:t>
            </w:r>
            <w:r w:rsidR="00796FFE" w:rsidRPr="00134FA3">
              <w:rPr>
                <w:rFonts w:hint="eastAsia"/>
                <w:color w:val="00B0F0"/>
              </w:rPr>
              <w:t>は</w:t>
            </w:r>
            <w:r w:rsidR="00796FFE" w:rsidRPr="00134FA3">
              <w:rPr>
                <w:rFonts w:hint="eastAsia"/>
                <w:color w:val="00B0F0"/>
              </w:rPr>
              <w:t>Communication</w:t>
            </w:r>
            <w:r w:rsidR="00796FFE" w:rsidRPr="00134FA3">
              <w:rPr>
                <w:rFonts w:hint="eastAsia"/>
                <w:color w:val="00B0F0"/>
              </w:rPr>
              <w:t>の</w:t>
            </w:r>
            <w:r w:rsidR="00796FFE" w:rsidRPr="00134FA3">
              <w:rPr>
                <w:rFonts w:hint="eastAsia"/>
                <w:color w:val="00B0F0"/>
              </w:rPr>
              <w:t>C</w:t>
            </w:r>
            <w:r w:rsidR="00796FFE" w:rsidRPr="00134FA3">
              <w:rPr>
                <w:rFonts w:hint="eastAsia"/>
                <w:color w:val="00B0F0"/>
              </w:rPr>
              <w:t>です。</w:t>
            </w:r>
          </w:p>
        </w:tc>
      </w:tr>
      <w:tr w:rsidR="00F9337E" w:rsidRPr="00134FA3" w:rsidTr="00F9337E">
        <w:tc>
          <w:tcPr>
            <w:tcW w:w="1951" w:type="dxa"/>
          </w:tcPr>
          <w:p w:rsidR="00F9337E" w:rsidRPr="00134FA3" w:rsidRDefault="00F9337E" w:rsidP="00465FD7">
            <w:pPr>
              <w:rPr>
                <w:color w:val="00B0F0"/>
              </w:rPr>
            </w:pPr>
            <w:r w:rsidRPr="00134FA3">
              <w:rPr>
                <w:rFonts w:hAnsiTheme="minorEastAsia"/>
                <w:color w:val="00B0F0"/>
              </w:rPr>
              <w:t>できることの例</w:t>
            </w:r>
          </w:p>
        </w:tc>
        <w:tc>
          <w:tcPr>
            <w:tcW w:w="7993" w:type="dxa"/>
          </w:tcPr>
          <w:p w:rsidR="00F9337E" w:rsidRPr="00134FA3" w:rsidRDefault="003611BD" w:rsidP="001816BB">
            <w:pPr>
              <w:rPr>
                <w:color w:val="00B0F0"/>
              </w:rPr>
            </w:pPr>
            <w:r w:rsidRPr="00134FA3">
              <w:rPr>
                <w:rFonts w:hint="eastAsia"/>
                <w:color w:val="00B0F0"/>
              </w:rPr>
              <w:t>インタビューで提出された質問（タスク）に対し、学習者が答えられているか（タスクを達成しているか）どうかを判定します。全ての項目を確認する必要はありません。</w:t>
            </w:r>
            <w:r w:rsidR="009851E5" w:rsidRPr="00134FA3">
              <w:rPr>
                <w:rFonts w:hint="eastAsia"/>
                <w:color w:val="00B0F0"/>
              </w:rPr>
              <w:t>学習者が</w:t>
            </w:r>
            <w:r w:rsidR="009851E5" w:rsidRPr="00134FA3">
              <w:rPr>
                <w:rFonts w:hint="eastAsia"/>
                <w:color w:val="00B0F0"/>
                <w:u w:val="single"/>
              </w:rPr>
              <w:t>安定してできている</w:t>
            </w:r>
            <w:r w:rsidR="009851E5" w:rsidRPr="00134FA3">
              <w:rPr>
                <w:rFonts w:hint="eastAsia"/>
                <w:color w:val="00B0F0"/>
              </w:rPr>
              <w:t>レベルを探しましょう。できることの例が一つできたとしても、そのレベルの中で</w:t>
            </w:r>
            <w:r w:rsidR="001816BB" w:rsidRPr="00134FA3">
              <w:rPr>
                <w:rFonts w:hint="eastAsia"/>
                <w:color w:val="00B0F0"/>
              </w:rPr>
              <w:t>他の項目が多数できていなければ</w:t>
            </w:r>
            <w:r w:rsidR="009851E5" w:rsidRPr="00134FA3">
              <w:rPr>
                <w:rFonts w:hint="eastAsia"/>
                <w:color w:val="00B0F0"/>
              </w:rPr>
              <w:t>そのレベルで</w:t>
            </w:r>
            <w:r w:rsidR="009851E5" w:rsidRPr="00134FA3">
              <w:rPr>
                <w:rFonts w:hint="eastAsia"/>
                <w:color w:val="00B0F0"/>
              </w:rPr>
              <w:lastRenderedPageBreak/>
              <w:t>はありません。</w:t>
            </w:r>
          </w:p>
        </w:tc>
      </w:tr>
      <w:tr w:rsidR="00F9337E" w:rsidRPr="00134FA3" w:rsidTr="00F9337E">
        <w:tc>
          <w:tcPr>
            <w:tcW w:w="1951" w:type="dxa"/>
          </w:tcPr>
          <w:p w:rsidR="00F9337E" w:rsidRPr="00134FA3" w:rsidRDefault="00F9337E" w:rsidP="00465FD7">
            <w:pPr>
              <w:rPr>
                <w:color w:val="00B0F0"/>
              </w:rPr>
            </w:pPr>
            <w:r w:rsidRPr="00134FA3">
              <w:rPr>
                <w:rFonts w:hAnsiTheme="minorEastAsia"/>
                <w:color w:val="00B0F0"/>
              </w:rPr>
              <w:lastRenderedPageBreak/>
              <w:t>質問の例</w:t>
            </w:r>
          </w:p>
        </w:tc>
        <w:tc>
          <w:tcPr>
            <w:tcW w:w="7993" w:type="dxa"/>
          </w:tcPr>
          <w:p w:rsidR="00F9337E" w:rsidRPr="00134FA3" w:rsidRDefault="003611BD" w:rsidP="00465FD7">
            <w:pPr>
              <w:rPr>
                <w:color w:val="00B0F0"/>
              </w:rPr>
            </w:pPr>
            <w:r w:rsidRPr="00134FA3">
              <w:rPr>
                <w:rFonts w:hint="eastAsia"/>
                <w:color w:val="00B0F0"/>
              </w:rPr>
              <w:t>左記の「できること」を測るためにインタビューで投げ掛ける質問</w:t>
            </w:r>
            <w:r w:rsidR="001816BB" w:rsidRPr="00134FA3">
              <w:rPr>
                <w:rFonts w:hint="eastAsia"/>
                <w:color w:val="00B0F0"/>
              </w:rPr>
              <w:t>の</w:t>
            </w:r>
            <w:r w:rsidRPr="00134FA3">
              <w:rPr>
                <w:rFonts w:hint="eastAsia"/>
                <w:color w:val="00B0F0"/>
              </w:rPr>
              <w:t>例です。質問の</w:t>
            </w:r>
            <w:r w:rsidR="001816BB" w:rsidRPr="00134FA3">
              <w:rPr>
                <w:rFonts w:hint="eastAsia"/>
                <w:color w:val="00B0F0"/>
              </w:rPr>
              <w:t>例</w:t>
            </w:r>
            <w:r w:rsidRPr="00134FA3">
              <w:rPr>
                <w:rFonts w:hint="eastAsia"/>
                <w:color w:val="00B0F0"/>
              </w:rPr>
              <w:t>にとらわれず、インタビューの中で臨機応変に質問を作ってください。</w:t>
            </w:r>
          </w:p>
        </w:tc>
      </w:tr>
      <w:tr w:rsidR="00F9337E" w:rsidRPr="00134FA3" w:rsidTr="00F9337E">
        <w:tc>
          <w:tcPr>
            <w:tcW w:w="1951" w:type="dxa"/>
          </w:tcPr>
          <w:p w:rsidR="00F9337E" w:rsidRPr="00134FA3" w:rsidRDefault="00F9337E" w:rsidP="00465FD7">
            <w:pPr>
              <w:rPr>
                <w:color w:val="00B0F0"/>
              </w:rPr>
            </w:pPr>
            <w:r w:rsidRPr="00134FA3">
              <w:rPr>
                <w:rFonts w:hAnsiTheme="minorEastAsia"/>
                <w:color w:val="00B0F0"/>
              </w:rPr>
              <w:t>その他の要素</w:t>
            </w:r>
          </w:p>
        </w:tc>
        <w:tc>
          <w:tcPr>
            <w:tcW w:w="7993" w:type="dxa"/>
          </w:tcPr>
          <w:p w:rsidR="00F9337E" w:rsidRPr="00134FA3" w:rsidRDefault="00FC5BE2" w:rsidP="00465FD7">
            <w:pPr>
              <w:rPr>
                <w:color w:val="00B0F0"/>
              </w:rPr>
            </w:pPr>
            <w:r w:rsidRPr="00134FA3">
              <w:rPr>
                <w:rFonts w:hint="eastAsia"/>
                <w:color w:val="00B0F0"/>
              </w:rPr>
              <w:t>学習者の発話の特徴を表します。全てに該当するとは限りません。</w:t>
            </w:r>
          </w:p>
        </w:tc>
      </w:tr>
    </w:tbl>
    <w:p w:rsidR="00F9337E" w:rsidRDefault="008A69BA" w:rsidP="00465FD7">
      <w:pPr>
        <w:rPr>
          <w:rFonts w:asciiTheme="minorEastAsia" w:hAnsiTheme="minorEastAsia" w:hint="eastAsia"/>
          <w:color w:val="00B050"/>
        </w:rPr>
      </w:pPr>
      <w:r>
        <w:rPr>
          <w:rFonts w:asciiTheme="minorEastAsia" w:hAnsiTheme="minorEastAsia" w:hint="eastAsia"/>
          <w:color w:val="00B050"/>
        </w:rPr>
        <w:t>「その他の要素」の下に「</w:t>
      </w:r>
      <w:r w:rsidRPr="008A69BA">
        <w:rPr>
          <w:rFonts w:asciiTheme="minorEastAsia" w:hAnsiTheme="minorEastAsia" w:hint="eastAsia"/>
          <w:color w:val="00B050"/>
        </w:rPr>
        <w:t>H24U-ToCの</w:t>
      </w:r>
      <w:r>
        <w:rPr>
          <w:rFonts w:asciiTheme="minorEastAsia" w:hAnsiTheme="minorEastAsia" w:hint="eastAsia"/>
          <w:color w:val="00B050"/>
        </w:rPr>
        <w:t>クラス」がありましたが、表から消しました。</w:t>
      </w:r>
    </w:p>
    <w:p w:rsidR="008A69BA" w:rsidRPr="00061F9A" w:rsidRDefault="008A69BA" w:rsidP="00465FD7">
      <w:pPr>
        <w:rPr>
          <w:rFonts w:asciiTheme="minorEastAsia" w:hAnsiTheme="minorEastAsia"/>
          <w:color w:val="00B050"/>
        </w:rPr>
      </w:pPr>
    </w:p>
    <w:p w:rsidR="00CA4E30" w:rsidRPr="00134FA3" w:rsidRDefault="005C32F9" w:rsidP="00465FD7">
      <w:pPr>
        <w:rPr>
          <w:color w:val="00B0F0"/>
        </w:rPr>
      </w:pPr>
      <w:r w:rsidRPr="00134FA3">
        <w:rPr>
          <w:rFonts w:asciiTheme="majorEastAsia" w:eastAsiaTheme="majorEastAsia" w:hAnsiTheme="majorEastAsia" w:hint="eastAsia"/>
          <w:color w:val="00B0F0"/>
        </w:rPr>
        <w:t>評価シートの見方</w:t>
      </w:r>
    </w:p>
    <w:tbl>
      <w:tblPr>
        <w:tblStyle w:val="aa"/>
        <w:tblW w:w="0" w:type="auto"/>
        <w:tblLook w:val="04A0"/>
      </w:tblPr>
      <w:tblGrid>
        <w:gridCol w:w="1951"/>
        <w:gridCol w:w="7993"/>
      </w:tblGrid>
      <w:tr w:rsidR="005C32F9" w:rsidRPr="00134FA3" w:rsidTr="00B637F7">
        <w:tc>
          <w:tcPr>
            <w:tcW w:w="1951" w:type="dxa"/>
          </w:tcPr>
          <w:p w:rsidR="005C32F9" w:rsidRPr="00134FA3" w:rsidRDefault="005C32F9" w:rsidP="00B637F7">
            <w:pPr>
              <w:jc w:val="center"/>
              <w:rPr>
                <w:color w:val="00B0F0"/>
              </w:rPr>
            </w:pPr>
            <w:r w:rsidRPr="00134FA3">
              <w:rPr>
                <w:rFonts w:hAnsiTheme="minorEastAsia"/>
                <w:color w:val="00B0F0"/>
              </w:rPr>
              <w:t>項目</w:t>
            </w:r>
          </w:p>
        </w:tc>
        <w:tc>
          <w:tcPr>
            <w:tcW w:w="7993" w:type="dxa"/>
          </w:tcPr>
          <w:p w:rsidR="005C32F9" w:rsidRPr="00134FA3" w:rsidRDefault="005C32F9" w:rsidP="00B637F7">
            <w:pPr>
              <w:jc w:val="center"/>
              <w:rPr>
                <w:color w:val="00B0F0"/>
              </w:rPr>
            </w:pPr>
            <w:r w:rsidRPr="00134FA3">
              <w:rPr>
                <w:rFonts w:hAnsiTheme="minorEastAsia" w:hint="eastAsia"/>
                <w:color w:val="00B0F0"/>
              </w:rPr>
              <w:t>内容</w:t>
            </w:r>
          </w:p>
        </w:tc>
      </w:tr>
      <w:tr w:rsidR="005C32F9" w:rsidRPr="00134FA3" w:rsidTr="00B637F7">
        <w:tc>
          <w:tcPr>
            <w:tcW w:w="1951" w:type="dxa"/>
          </w:tcPr>
          <w:p w:rsidR="005C32F9" w:rsidRPr="00134FA3" w:rsidRDefault="005C32F9" w:rsidP="00B637F7">
            <w:pPr>
              <w:rPr>
                <w:color w:val="00B0F0"/>
              </w:rPr>
            </w:pPr>
            <w:r w:rsidRPr="00134FA3">
              <w:rPr>
                <w:rFonts w:hAnsiTheme="minorEastAsia" w:hint="eastAsia"/>
                <w:color w:val="00B0F0"/>
              </w:rPr>
              <w:t>話題</w:t>
            </w:r>
          </w:p>
        </w:tc>
        <w:tc>
          <w:tcPr>
            <w:tcW w:w="7993" w:type="dxa"/>
          </w:tcPr>
          <w:p w:rsidR="005C32F9" w:rsidRPr="00134FA3" w:rsidRDefault="00B34D40" w:rsidP="00B637F7">
            <w:pPr>
              <w:rPr>
                <w:color w:val="00B0F0"/>
              </w:rPr>
            </w:pPr>
            <w:r w:rsidRPr="00134FA3">
              <w:rPr>
                <w:rFonts w:hint="eastAsia"/>
                <w:color w:val="00B0F0"/>
              </w:rPr>
              <w:t>インタビューで挙がった話題を書きます。</w:t>
            </w:r>
          </w:p>
          <w:p w:rsidR="00B34D40" w:rsidRPr="00134FA3" w:rsidRDefault="00B34D40" w:rsidP="00B637F7">
            <w:pPr>
              <w:rPr>
                <w:color w:val="00B0F0"/>
              </w:rPr>
            </w:pPr>
            <w:r w:rsidRPr="00134FA3">
              <w:rPr>
                <w:rFonts w:hint="eastAsia"/>
                <w:color w:val="00B0F0"/>
              </w:rPr>
              <w:t>例：サンパウロについて、旅行先でのトラブル</w:t>
            </w:r>
          </w:p>
        </w:tc>
      </w:tr>
      <w:tr w:rsidR="005C32F9" w:rsidRPr="00134FA3" w:rsidTr="00B637F7">
        <w:tc>
          <w:tcPr>
            <w:tcW w:w="1951" w:type="dxa"/>
          </w:tcPr>
          <w:p w:rsidR="005C32F9" w:rsidRPr="00134FA3" w:rsidRDefault="005C32F9" w:rsidP="00B637F7">
            <w:pPr>
              <w:rPr>
                <w:color w:val="00B0F0"/>
              </w:rPr>
            </w:pPr>
            <w:r w:rsidRPr="00134FA3">
              <w:rPr>
                <w:rFonts w:hAnsiTheme="minorEastAsia" w:hint="eastAsia"/>
                <w:color w:val="00B0F0"/>
              </w:rPr>
              <w:t>レベル</w:t>
            </w:r>
          </w:p>
        </w:tc>
        <w:tc>
          <w:tcPr>
            <w:tcW w:w="7993" w:type="dxa"/>
          </w:tcPr>
          <w:p w:rsidR="005C32F9" w:rsidRPr="00134FA3" w:rsidRDefault="00134FA3" w:rsidP="00134FA3">
            <w:pPr>
              <w:rPr>
                <w:color w:val="00B0F0"/>
              </w:rPr>
            </w:pPr>
            <w:r>
              <w:rPr>
                <w:rFonts w:hint="eastAsia"/>
                <w:color w:val="00B0F0"/>
              </w:rPr>
              <w:t>話題に対し、</w:t>
            </w:r>
            <w:r w:rsidRPr="00134FA3">
              <w:rPr>
                <w:rFonts w:hint="eastAsia"/>
                <w:color w:val="00B0F0"/>
              </w:rPr>
              <w:t>タスクが達成できた</w:t>
            </w:r>
            <w:r>
              <w:rPr>
                <w:rFonts w:hint="eastAsia"/>
                <w:color w:val="00B0F0"/>
              </w:rPr>
              <w:t>レベルに</w:t>
            </w:r>
            <w:r w:rsidR="00B34D40" w:rsidRPr="00134FA3">
              <w:rPr>
                <w:rFonts w:hint="eastAsia"/>
                <w:color w:val="00B0F0"/>
              </w:rPr>
              <w:t>丸をつけます。</w:t>
            </w:r>
          </w:p>
        </w:tc>
      </w:tr>
      <w:tr w:rsidR="005C32F9" w:rsidRPr="00134FA3" w:rsidTr="00B637F7">
        <w:tc>
          <w:tcPr>
            <w:tcW w:w="1951" w:type="dxa"/>
          </w:tcPr>
          <w:p w:rsidR="005C32F9" w:rsidRPr="00134FA3" w:rsidRDefault="005C32F9" w:rsidP="00B637F7">
            <w:pPr>
              <w:rPr>
                <w:color w:val="00B0F0"/>
              </w:rPr>
            </w:pPr>
            <w:r w:rsidRPr="00134FA3">
              <w:rPr>
                <w:rFonts w:hAnsiTheme="minorEastAsia" w:hint="eastAsia"/>
                <w:color w:val="00B0F0"/>
              </w:rPr>
              <w:t>備考</w:t>
            </w:r>
          </w:p>
        </w:tc>
        <w:tc>
          <w:tcPr>
            <w:tcW w:w="7993" w:type="dxa"/>
          </w:tcPr>
          <w:p w:rsidR="005C32F9" w:rsidRPr="00134FA3" w:rsidRDefault="004F3A1F" w:rsidP="00B637F7">
            <w:pPr>
              <w:rPr>
                <w:color w:val="00B0F0"/>
              </w:rPr>
            </w:pPr>
            <w:r w:rsidRPr="00134FA3">
              <w:rPr>
                <w:rFonts w:hint="eastAsia"/>
                <w:color w:val="00B0F0"/>
              </w:rPr>
              <w:t>「</w:t>
            </w:r>
            <w:r w:rsidR="00B34D40" w:rsidRPr="00134FA3">
              <w:rPr>
                <w:rFonts w:hint="eastAsia"/>
                <w:color w:val="00B0F0"/>
              </w:rPr>
              <w:t>その他の要素</w:t>
            </w:r>
            <w:r w:rsidRPr="00134FA3">
              <w:rPr>
                <w:rFonts w:hint="eastAsia"/>
                <w:color w:val="00B0F0"/>
              </w:rPr>
              <w:t>」</w:t>
            </w:r>
            <w:r w:rsidR="00134FA3">
              <w:rPr>
                <w:rFonts w:hint="eastAsia"/>
                <w:color w:val="00B0F0"/>
              </w:rPr>
              <w:t>に挙げられているような特徴、その他気づいたことを記載し</w:t>
            </w:r>
            <w:r w:rsidR="00B34D40" w:rsidRPr="00134FA3">
              <w:rPr>
                <w:rFonts w:hint="eastAsia"/>
                <w:color w:val="00B0F0"/>
              </w:rPr>
              <w:t>ます。</w:t>
            </w:r>
          </w:p>
        </w:tc>
      </w:tr>
      <w:tr w:rsidR="00061F9A" w:rsidRPr="00134FA3" w:rsidTr="00B637F7">
        <w:tc>
          <w:tcPr>
            <w:tcW w:w="1951" w:type="dxa"/>
          </w:tcPr>
          <w:p w:rsidR="00061F9A" w:rsidRPr="00061F9A" w:rsidRDefault="00061F9A" w:rsidP="00982571">
            <w:pPr>
              <w:rPr>
                <w:rFonts w:hAnsiTheme="minorEastAsia"/>
                <w:color w:val="00B050"/>
              </w:rPr>
            </w:pPr>
            <w:r w:rsidRPr="00061F9A">
              <w:rPr>
                <w:rFonts w:hAnsiTheme="minorEastAsia" w:hint="eastAsia"/>
                <w:color w:val="00B050"/>
              </w:rPr>
              <w:t>ロールプレイ</w:t>
            </w:r>
          </w:p>
          <w:p w:rsidR="00061F9A" w:rsidRPr="00061F9A" w:rsidRDefault="00061F9A" w:rsidP="00982571">
            <w:pPr>
              <w:rPr>
                <w:rFonts w:hAnsiTheme="minorEastAsia"/>
                <w:color w:val="00B050"/>
              </w:rPr>
            </w:pPr>
            <w:r w:rsidRPr="00061F9A">
              <w:rPr>
                <w:rFonts w:hAnsiTheme="minorEastAsia" w:hint="eastAsia"/>
                <w:color w:val="00B050"/>
              </w:rPr>
              <w:t>「状況</w:t>
            </w:r>
            <w:r w:rsidRPr="00061F9A">
              <w:rPr>
                <w:rFonts w:hAnsiTheme="minorEastAsia" w:hint="eastAsia"/>
                <w:color w:val="00B050"/>
              </w:rPr>
              <w:t>を</w:t>
            </w:r>
            <w:r w:rsidRPr="00061F9A">
              <w:rPr>
                <w:rFonts w:hAnsiTheme="minorEastAsia" w:hint="eastAsia"/>
                <w:color w:val="00B050"/>
              </w:rPr>
              <w:t>理解</w:t>
            </w:r>
            <w:r w:rsidRPr="00061F9A">
              <w:rPr>
                <w:rFonts w:hAnsiTheme="minorEastAsia" w:hint="eastAsia"/>
                <w:color w:val="00B050"/>
              </w:rPr>
              <w:t>している</w:t>
            </w:r>
            <w:r w:rsidRPr="00061F9A">
              <w:rPr>
                <w:rFonts w:hAnsiTheme="minorEastAsia" w:hint="eastAsia"/>
                <w:color w:val="00B050"/>
              </w:rPr>
              <w:t>」</w:t>
            </w:r>
          </w:p>
        </w:tc>
        <w:tc>
          <w:tcPr>
            <w:tcW w:w="7993" w:type="dxa"/>
          </w:tcPr>
          <w:p w:rsidR="00061F9A" w:rsidRPr="00061F9A" w:rsidRDefault="00061F9A" w:rsidP="00982571">
            <w:pPr>
              <w:rPr>
                <w:color w:val="00B050"/>
              </w:rPr>
            </w:pPr>
            <w:r w:rsidRPr="00061F9A">
              <w:rPr>
                <w:rFonts w:hint="eastAsia"/>
                <w:color w:val="00B050"/>
              </w:rPr>
              <w:t>ロールプレイの状況を理解し、相手との関係性を意識した話し方ができているかを判定します。</w:t>
            </w:r>
            <w:r>
              <w:rPr>
                <w:rFonts w:hint="eastAsia"/>
                <w:color w:val="00B050"/>
              </w:rPr>
              <w:t>大変できている場合は</w:t>
            </w:r>
            <w:r>
              <w:rPr>
                <w:rFonts w:hint="eastAsia"/>
                <w:color w:val="00B050"/>
              </w:rPr>
              <w:t>5</w:t>
            </w:r>
            <w:r>
              <w:rPr>
                <w:rFonts w:hint="eastAsia"/>
                <w:color w:val="00B050"/>
              </w:rPr>
              <w:t>、全くできていない場合は</w:t>
            </w:r>
            <w:r>
              <w:rPr>
                <w:rFonts w:hint="eastAsia"/>
                <w:color w:val="00B050"/>
              </w:rPr>
              <w:t>1</w:t>
            </w:r>
            <w:r>
              <w:rPr>
                <w:rFonts w:hint="eastAsia"/>
                <w:color w:val="00B050"/>
              </w:rPr>
              <w:t>に丸をつけます。</w:t>
            </w:r>
          </w:p>
          <w:p w:rsidR="00061F9A" w:rsidRPr="00061F9A" w:rsidRDefault="00061F9A" w:rsidP="00982571">
            <w:pPr>
              <w:rPr>
                <w:color w:val="00B050"/>
              </w:rPr>
            </w:pPr>
            <w:r w:rsidRPr="00061F9A">
              <w:rPr>
                <w:rFonts w:hint="eastAsia"/>
                <w:color w:val="00B050"/>
              </w:rPr>
              <w:t>表現例：「（上司に対し）お休みを頂きたいのですが」</w:t>
            </w:r>
          </w:p>
        </w:tc>
      </w:tr>
      <w:tr w:rsidR="005C32F9" w:rsidRPr="00134FA3" w:rsidTr="00B637F7">
        <w:tc>
          <w:tcPr>
            <w:tcW w:w="1951" w:type="dxa"/>
          </w:tcPr>
          <w:p w:rsidR="001816BB" w:rsidRPr="00061F9A" w:rsidRDefault="001816BB" w:rsidP="001816BB">
            <w:pPr>
              <w:rPr>
                <w:rFonts w:hAnsiTheme="minorEastAsia"/>
                <w:color w:val="00B050"/>
              </w:rPr>
            </w:pPr>
            <w:r w:rsidRPr="00061F9A">
              <w:rPr>
                <w:rFonts w:hAnsiTheme="minorEastAsia" w:hint="eastAsia"/>
                <w:color w:val="00B050"/>
              </w:rPr>
              <w:t>ロールプレイ</w:t>
            </w:r>
          </w:p>
          <w:p w:rsidR="001816BB" w:rsidRPr="00061F9A" w:rsidRDefault="00061F9A" w:rsidP="001816BB">
            <w:pPr>
              <w:rPr>
                <w:rFonts w:hAnsiTheme="minorEastAsia"/>
                <w:color w:val="00B050"/>
              </w:rPr>
            </w:pPr>
            <w:r>
              <w:rPr>
                <w:rFonts w:hAnsiTheme="minorEastAsia" w:hint="eastAsia"/>
                <w:color w:val="00B050"/>
              </w:rPr>
              <w:t>「間接表現・婉曲表現が使える</w:t>
            </w:r>
            <w:r w:rsidR="001816BB" w:rsidRPr="00061F9A">
              <w:rPr>
                <w:rFonts w:hAnsiTheme="minorEastAsia" w:hint="eastAsia"/>
                <w:color w:val="00B050"/>
              </w:rPr>
              <w:t>」</w:t>
            </w:r>
          </w:p>
        </w:tc>
        <w:tc>
          <w:tcPr>
            <w:tcW w:w="7993" w:type="dxa"/>
          </w:tcPr>
          <w:p w:rsidR="00FC3D33" w:rsidRDefault="00061F9A" w:rsidP="00B637F7">
            <w:pPr>
              <w:rPr>
                <w:rFonts w:hint="eastAsia"/>
                <w:color w:val="00B050"/>
              </w:rPr>
            </w:pPr>
            <w:r>
              <w:rPr>
                <w:rFonts w:hAnsiTheme="minorEastAsia" w:hint="eastAsia"/>
                <w:color w:val="00B050"/>
              </w:rPr>
              <w:t>間接表現・婉曲表現が出てきたかどうかを判定します。</w:t>
            </w:r>
            <w:r>
              <w:rPr>
                <w:rFonts w:hint="eastAsia"/>
                <w:color w:val="00B050"/>
              </w:rPr>
              <w:t>大変できている場合は</w:t>
            </w:r>
            <w:r>
              <w:rPr>
                <w:rFonts w:hint="eastAsia"/>
                <w:color w:val="00B050"/>
              </w:rPr>
              <w:t>5</w:t>
            </w:r>
            <w:r>
              <w:rPr>
                <w:rFonts w:hint="eastAsia"/>
                <w:color w:val="00B050"/>
              </w:rPr>
              <w:t>、全くできていない場合は</w:t>
            </w:r>
            <w:r>
              <w:rPr>
                <w:rFonts w:hint="eastAsia"/>
                <w:color w:val="00B050"/>
              </w:rPr>
              <w:t>1</w:t>
            </w:r>
            <w:r>
              <w:rPr>
                <w:rFonts w:hint="eastAsia"/>
                <w:color w:val="00B050"/>
              </w:rPr>
              <w:t>に丸をつけます。</w:t>
            </w:r>
          </w:p>
          <w:p w:rsidR="00061F9A" w:rsidRPr="00061F9A" w:rsidRDefault="00061F9A" w:rsidP="00B637F7">
            <w:pPr>
              <w:rPr>
                <w:color w:val="00B050"/>
              </w:rPr>
            </w:pPr>
            <w:r>
              <w:rPr>
                <w:rFonts w:hint="eastAsia"/>
                <w:color w:val="00B050"/>
              </w:rPr>
              <w:t>表現例：×「できません！」　○「あ～それはちょっと…難しいですね…」</w:t>
            </w:r>
          </w:p>
        </w:tc>
      </w:tr>
      <w:tr w:rsidR="001816BB" w:rsidRPr="00134FA3" w:rsidTr="00B637F7">
        <w:tc>
          <w:tcPr>
            <w:tcW w:w="1951" w:type="dxa"/>
          </w:tcPr>
          <w:p w:rsidR="001816BB" w:rsidRPr="00134FA3" w:rsidRDefault="001816BB" w:rsidP="001816BB">
            <w:pPr>
              <w:rPr>
                <w:rFonts w:hAnsiTheme="minorEastAsia"/>
                <w:color w:val="00B0F0"/>
              </w:rPr>
            </w:pPr>
            <w:r w:rsidRPr="00134FA3">
              <w:rPr>
                <w:rFonts w:hAnsiTheme="minorEastAsia" w:hint="eastAsia"/>
                <w:color w:val="00B0F0"/>
              </w:rPr>
              <w:t>特記事項</w:t>
            </w:r>
          </w:p>
        </w:tc>
        <w:tc>
          <w:tcPr>
            <w:tcW w:w="7993" w:type="dxa"/>
          </w:tcPr>
          <w:p w:rsidR="001816BB" w:rsidRPr="00134FA3" w:rsidRDefault="003A7D76" w:rsidP="00B637F7">
            <w:pPr>
              <w:rPr>
                <w:color w:val="00B0F0"/>
              </w:rPr>
            </w:pPr>
            <w:r w:rsidRPr="00134FA3">
              <w:rPr>
                <w:rFonts w:hint="eastAsia"/>
                <w:color w:val="00B0F0"/>
              </w:rPr>
              <w:t>インタビューの中で発話としては出てこない姿勢、態度などを記載します。</w:t>
            </w:r>
          </w:p>
          <w:p w:rsidR="003A7D76" w:rsidRPr="00134FA3" w:rsidRDefault="00134FA3" w:rsidP="00B637F7">
            <w:pPr>
              <w:rPr>
                <w:color w:val="00B0F0"/>
              </w:rPr>
            </w:pPr>
            <w:r>
              <w:rPr>
                <w:rFonts w:hint="eastAsia"/>
                <w:color w:val="00B0F0"/>
              </w:rPr>
              <w:t>例：非常に積極的に話をしようとしていた。相手の話を最後まで聞け</w:t>
            </w:r>
            <w:r w:rsidR="003A7D76" w:rsidRPr="00134FA3">
              <w:rPr>
                <w:rFonts w:hint="eastAsia"/>
                <w:color w:val="00B0F0"/>
              </w:rPr>
              <w:t>ていた。</w:t>
            </w:r>
          </w:p>
        </w:tc>
      </w:tr>
      <w:tr w:rsidR="001816BB" w:rsidRPr="00134FA3" w:rsidTr="00B637F7">
        <w:tc>
          <w:tcPr>
            <w:tcW w:w="1951" w:type="dxa"/>
          </w:tcPr>
          <w:p w:rsidR="001816BB" w:rsidRPr="00134FA3" w:rsidRDefault="001816BB" w:rsidP="001816BB">
            <w:pPr>
              <w:rPr>
                <w:rFonts w:hAnsiTheme="minorEastAsia"/>
                <w:color w:val="00B0F0"/>
              </w:rPr>
            </w:pPr>
            <w:r w:rsidRPr="00134FA3">
              <w:rPr>
                <w:rFonts w:hAnsiTheme="minorEastAsia" w:hint="eastAsia"/>
                <w:color w:val="00B0F0"/>
              </w:rPr>
              <w:t>できたこと</w:t>
            </w:r>
          </w:p>
        </w:tc>
        <w:tc>
          <w:tcPr>
            <w:tcW w:w="7993" w:type="dxa"/>
          </w:tcPr>
          <w:p w:rsidR="00B637F7" w:rsidRPr="00134FA3" w:rsidRDefault="00B637F7" w:rsidP="00B637F7">
            <w:pPr>
              <w:rPr>
                <w:color w:val="00B0F0"/>
              </w:rPr>
            </w:pPr>
            <w:r w:rsidRPr="00134FA3">
              <w:rPr>
                <w:rFonts w:hint="eastAsia"/>
                <w:color w:val="00B0F0"/>
              </w:rPr>
              <w:t>学習者ができたことを箇条書きで記載します。</w:t>
            </w:r>
          </w:p>
          <w:p w:rsidR="00B637F7" w:rsidRPr="00134FA3" w:rsidRDefault="00B637F7" w:rsidP="00B637F7">
            <w:pPr>
              <w:rPr>
                <w:color w:val="00B0F0"/>
              </w:rPr>
            </w:pPr>
            <w:r w:rsidRPr="00134FA3">
              <w:rPr>
                <w:rFonts w:hint="eastAsia"/>
                <w:color w:val="00B0F0"/>
              </w:rPr>
              <w:t>例：○○という語の言い換えがわかりやすかった。</w:t>
            </w:r>
          </w:p>
        </w:tc>
      </w:tr>
      <w:tr w:rsidR="001816BB" w:rsidRPr="00134FA3" w:rsidTr="00B637F7">
        <w:tc>
          <w:tcPr>
            <w:tcW w:w="1951" w:type="dxa"/>
          </w:tcPr>
          <w:p w:rsidR="001816BB" w:rsidRPr="00134FA3" w:rsidRDefault="001816BB" w:rsidP="001816BB">
            <w:pPr>
              <w:rPr>
                <w:rFonts w:hAnsiTheme="minorEastAsia"/>
                <w:color w:val="00B0F0"/>
              </w:rPr>
            </w:pPr>
            <w:r w:rsidRPr="00134FA3">
              <w:rPr>
                <w:rFonts w:hAnsiTheme="minorEastAsia" w:hint="eastAsia"/>
                <w:color w:val="00B0F0"/>
              </w:rPr>
              <w:t>勉強した方がよいこと</w:t>
            </w:r>
          </w:p>
        </w:tc>
        <w:tc>
          <w:tcPr>
            <w:tcW w:w="7993" w:type="dxa"/>
          </w:tcPr>
          <w:p w:rsidR="001816BB" w:rsidRPr="00134FA3" w:rsidRDefault="00B637F7" w:rsidP="00B637F7">
            <w:pPr>
              <w:rPr>
                <w:color w:val="00B0F0"/>
              </w:rPr>
            </w:pPr>
            <w:r w:rsidRPr="00134FA3">
              <w:rPr>
                <w:rFonts w:hint="eastAsia"/>
                <w:color w:val="00B0F0"/>
              </w:rPr>
              <w:t>学習者がこれから学んだ方がよいことを箇条書きで記載します。</w:t>
            </w:r>
          </w:p>
          <w:p w:rsidR="00B637F7" w:rsidRPr="00134FA3" w:rsidRDefault="00B637F7" w:rsidP="00B637F7">
            <w:pPr>
              <w:rPr>
                <w:color w:val="00B0F0"/>
              </w:rPr>
            </w:pPr>
            <w:r w:rsidRPr="00134FA3">
              <w:rPr>
                <w:rFonts w:hint="eastAsia"/>
                <w:color w:val="00B0F0"/>
              </w:rPr>
              <w:t>例：</w:t>
            </w:r>
            <w:r w:rsidR="004C30CA" w:rsidRPr="00134FA3">
              <w:rPr>
                <w:rFonts w:hint="eastAsia"/>
                <w:color w:val="00B0F0"/>
              </w:rPr>
              <w:t>自分の気持ちを表す</w:t>
            </w:r>
            <w:r w:rsidR="00BC659D">
              <w:rPr>
                <w:rFonts w:hint="eastAsia"/>
                <w:color w:val="00B0F0"/>
              </w:rPr>
              <w:t>語</w:t>
            </w:r>
            <w:r w:rsidR="004C30CA" w:rsidRPr="00134FA3">
              <w:rPr>
                <w:rFonts w:hint="eastAsia"/>
                <w:color w:val="00B0F0"/>
              </w:rPr>
              <w:t>をもっと覚えた方がよい。</w:t>
            </w:r>
          </w:p>
        </w:tc>
      </w:tr>
    </w:tbl>
    <w:p w:rsidR="00BA0E3B" w:rsidRPr="00134FA3" w:rsidRDefault="00BA0E3B" w:rsidP="00F31614">
      <w:pPr>
        <w:rPr>
          <w:color w:val="00B0F0"/>
        </w:rPr>
      </w:pPr>
    </w:p>
    <w:p w:rsidR="00346B96" w:rsidRPr="00134FA3" w:rsidRDefault="00346B96" w:rsidP="00F31614">
      <w:pPr>
        <w:rPr>
          <w:color w:val="00B0F0"/>
        </w:rPr>
      </w:pPr>
    </w:p>
    <w:sectPr w:rsidR="00346B96" w:rsidRPr="00134FA3" w:rsidSect="005B12B9">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AFD" w:rsidRDefault="00710AFD" w:rsidP="00775FE7">
      <w:r>
        <w:separator/>
      </w:r>
    </w:p>
  </w:endnote>
  <w:endnote w:type="continuationSeparator" w:id="0">
    <w:p w:rsidR="00710AFD" w:rsidRDefault="00710AFD" w:rsidP="00775FE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7F7" w:rsidRDefault="00B637F7">
    <w:pPr>
      <w:pStyle w:val="a6"/>
    </w:pPr>
  </w:p>
  <w:p w:rsidR="00B637F7" w:rsidRDefault="00B637F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AFD" w:rsidRDefault="00710AFD" w:rsidP="00775FE7">
      <w:r>
        <w:separator/>
      </w:r>
    </w:p>
  </w:footnote>
  <w:footnote w:type="continuationSeparator" w:id="0">
    <w:p w:rsidR="00710AFD" w:rsidRDefault="00710AFD" w:rsidP="00775F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55pt;height:11.55pt" o:bullet="t">
        <v:imagedata r:id="rId1" o:title="msoF99A"/>
      </v:shape>
    </w:pict>
  </w:numPicBullet>
  <w:abstractNum w:abstractNumId="0">
    <w:nsid w:val="0935732E"/>
    <w:multiLevelType w:val="hybridMultilevel"/>
    <w:tmpl w:val="E7FA1DEA"/>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10193B4A"/>
    <w:multiLevelType w:val="hybridMultilevel"/>
    <w:tmpl w:val="6590DA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8D41FB4"/>
    <w:multiLevelType w:val="hybridMultilevel"/>
    <w:tmpl w:val="AA68FC28"/>
    <w:lvl w:ilvl="0" w:tplc="496E802C">
      <w:start w:val="2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CCD4B19"/>
    <w:multiLevelType w:val="hybridMultilevel"/>
    <w:tmpl w:val="753872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0482424"/>
    <w:multiLevelType w:val="hybridMultilevel"/>
    <w:tmpl w:val="7910D112"/>
    <w:lvl w:ilvl="0" w:tplc="0409000F">
      <w:start w:val="1"/>
      <w:numFmt w:val="decimal"/>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5">
    <w:nsid w:val="54B15F11"/>
    <w:multiLevelType w:val="hybridMultilevel"/>
    <w:tmpl w:val="D88630F2"/>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564B3A32"/>
    <w:multiLevelType w:val="hybridMultilevel"/>
    <w:tmpl w:val="A4EC5D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9D86E94"/>
    <w:multiLevelType w:val="hybridMultilevel"/>
    <w:tmpl w:val="A90A613A"/>
    <w:lvl w:ilvl="0" w:tplc="0409000F">
      <w:start w:val="1"/>
      <w:numFmt w:val="decimal"/>
      <w:lvlText w:val="%1."/>
      <w:lvlJc w:val="left"/>
      <w:pPr>
        <w:ind w:left="420" w:hanging="420"/>
      </w:pPr>
    </w:lvl>
    <w:lvl w:ilvl="1" w:tplc="35541FA2">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1B11762"/>
    <w:multiLevelType w:val="hybridMultilevel"/>
    <w:tmpl w:val="A0DA33AE"/>
    <w:lvl w:ilvl="0" w:tplc="04090007">
      <w:start w:val="1"/>
      <w:numFmt w:val="bullet"/>
      <w:lvlText w:val=""/>
      <w:lvlPicBulletId w:val="0"/>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68DC1D2B"/>
    <w:multiLevelType w:val="hybridMultilevel"/>
    <w:tmpl w:val="7892F4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A77340C"/>
    <w:multiLevelType w:val="hybridMultilevel"/>
    <w:tmpl w:val="5AACD7BE"/>
    <w:lvl w:ilvl="0" w:tplc="ACFE3F8E">
      <w:start w:val="1"/>
      <w:numFmt w:val="decimal"/>
      <w:lvlText w:val="%1）"/>
      <w:lvlJc w:val="left"/>
      <w:pPr>
        <w:ind w:left="360" w:hanging="360"/>
      </w:pPr>
      <w:rPr>
        <w:rFonts w:hint="default"/>
      </w:rPr>
    </w:lvl>
    <w:lvl w:ilvl="1" w:tplc="4C76B1E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76C820A7"/>
    <w:multiLevelType w:val="hybridMultilevel"/>
    <w:tmpl w:val="DC8C880C"/>
    <w:lvl w:ilvl="0" w:tplc="CF707682">
      <w:start w:val="2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7E3627C8"/>
    <w:multiLevelType w:val="hybridMultilevel"/>
    <w:tmpl w:val="D6EA6E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F5E0A2B"/>
    <w:multiLevelType w:val="hybridMultilevel"/>
    <w:tmpl w:val="9CF61BF2"/>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num w:numId="1">
    <w:abstractNumId w:val="10"/>
  </w:num>
  <w:num w:numId="2">
    <w:abstractNumId w:val="13"/>
  </w:num>
  <w:num w:numId="3">
    <w:abstractNumId w:val="0"/>
  </w:num>
  <w:num w:numId="4">
    <w:abstractNumId w:val="4"/>
  </w:num>
  <w:num w:numId="5">
    <w:abstractNumId w:val="5"/>
  </w:num>
  <w:num w:numId="6">
    <w:abstractNumId w:val="2"/>
  </w:num>
  <w:num w:numId="7">
    <w:abstractNumId w:val="8"/>
  </w:num>
  <w:num w:numId="8">
    <w:abstractNumId w:val="11"/>
  </w:num>
  <w:num w:numId="9">
    <w:abstractNumId w:val="3"/>
  </w:num>
  <w:num w:numId="10">
    <w:abstractNumId w:val="7"/>
  </w:num>
  <w:num w:numId="11">
    <w:abstractNumId w:val="1"/>
  </w:num>
  <w:num w:numId="12">
    <w:abstractNumId w:val="6"/>
  </w:num>
  <w:num w:numId="13">
    <w:abstractNumId w:val="1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4">
      <v:textbox inset="5.85pt,.7pt,5.85pt,.7pt"/>
      <o:colormenu v:ext="edit" fillcolor="none [273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C3A7B"/>
    <w:rsid w:val="00002408"/>
    <w:rsid w:val="000060C9"/>
    <w:rsid w:val="00061F9A"/>
    <w:rsid w:val="00062AC1"/>
    <w:rsid w:val="00077CAD"/>
    <w:rsid w:val="001122A2"/>
    <w:rsid w:val="001131FC"/>
    <w:rsid w:val="00134FA3"/>
    <w:rsid w:val="001706C8"/>
    <w:rsid w:val="001816BB"/>
    <w:rsid w:val="001F0ADA"/>
    <w:rsid w:val="00211713"/>
    <w:rsid w:val="002A74A6"/>
    <w:rsid w:val="00346B96"/>
    <w:rsid w:val="003611BD"/>
    <w:rsid w:val="003A7D76"/>
    <w:rsid w:val="003B40FE"/>
    <w:rsid w:val="0042291F"/>
    <w:rsid w:val="00446A2E"/>
    <w:rsid w:val="0046114C"/>
    <w:rsid w:val="00465FD7"/>
    <w:rsid w:val="00476E68"/>
    <w:rsid w:val="0048065B"/>
    <w:rsid w:val="004A1434"/>
    <w:rsid w:val="004C30CA"/>
    <w:rsid w:val="004C3A7B"/>
    <w:rsid w:val="004C5618"/>
    <w:rsid w:val="004C65DC"/>
    <w:rsid w:val="004F3A1F"/>
    <w:rsid w:val="00512CB5"/>
    <w:rsid w:val="00516760"/>
    <w:rsid w:val="0055735B"/>
    <w:rsid w:val="005921C7"/>
    <w:rsid w:val="005A4457"/>
    <w:rsid w:val="005B12B9"/>
    <w:rsid w:val="005C32F9"/>
    <w:rsid w:val="00613AD9"/>
    <w:rsid w:val="006314DE"/>
    <w:rsid w:val="006854F1"/>
    <w:rsid w:val="00710AFD"/>
    <w:rsid w:val="007152E3"/>
    <w:rsid w:val="007207A2"/>
    <w:rsid w:val="007475CA"/>
    <w:rsid w:val="0076262A"/>
    <w:rsid w:val="00775FE7"/>
    <w:rsid w:val="00783C41"/>
    <w:rsid w:val="00796FFE"/>
    <w:rsid w:val="007A0EB3"/>
    <w:rsid w:val="007B649E"/>
    <w:rsid w:val="007B77B5"/>
    <w:rsid w:val="007C0856"/>
    <w:rsid w:val="00806F8C"/>
    <w:rsid w:val="00823706"/>
    <w:rsid w:val="00837948"/>
    <w:rsid w:val="008718BF"/>
    <w:rsid w:val="00887312"/>
    <w:rsid w:val="00892E24"/>
    <w:rsid w:val="008A4A06"/>
    <w:rsid w:val="008A69BA"/>
    <w:rsid w:val="008C3DD8"/>
    <w:rsid w:val="008D7B86"/>
    <w:rsid w:val="009113EA"/>
    <w:rsid w:val="00913672"/>
    <w:rsid w:val="009345FA"/>
    <w:rsid w:val="0096185D"/>
    <w:rsid w:val="00963CF9"/>
    <w:rsid w:val="00965DC2"/>
    <w:rsid w:val="009851E5"/>
    <w:rsid w:val="00993127"/>
    <w:rsid w:val="009A5D97"/>
    <w:rsid w:val="009B4C7F"/>
    <w:rsid w:val="009D5DF2"/>
    <w:rsid w:val="009F06D7"/>
    <w:rsid w:val="00A05ACD"/>
    <w:rsid w:val="00A13607"/>
    <w:rsid w:val="00A6321A"/>
    <w:rsid w:val="00A95D9D"/>
    <w:rsid w:val="00AC0BE3"/>
    <w:rsid w:val="00B34D40"/>
    <w:rsid w:val="00B637F7"/>
    <w:rsid w:val="00BA0E3B"/>
    <w:rsid w:val="00BC659D"/>
    <w:rsid w:val="00BD5640"/>
    <w:rsid w:val="00C23386"/>
    <w:rsid w:val="00C44E9D"/>
    <w:rsid w:val="00C57BC8"/>
    <w:rsid w:val="00CA4E30"/>
    <w:rsid w:val="00CD6977"/>
    <w:rsid w:val="00D25BEA"/>
    <w:rsid w:val="00D60E17"/>
    <w:rsid w:val="00DC0054"/>
    <w:rsid w:val="00DE5A70"/>
    <w:rsid w:val="00DF24BC"/>
    <w:rsid w:val="00E44730"/>
    <w:rsid w:val="00E457E0"/>
    <w:rsid w:val="00E770E0"/>
    <w:rsid w:val="00E77919"/>
    <w:rsid w:val="00E945B2"/>
    <w:rsid w:val="00E962A8"/>
    <w:rsid w:val="00EE35E3"/>
    <w:rsid w:val="00F13B31"/>
    <w:rsid w:val="00F2456A"/>
    <w:rsid w:val="00F27ED7"/>
    <w:rsid w:val="00F31614"/>
    <w:rsid w:val="00F55C87"/>
    <w:rsid w:val="00F9337E"/>
    <w:rsid w:val="00FC3D33"/>
    <w:rsid w:val="00FC5BBE"/>
    <w:rsid w:val="00FC5BE2"/>
    <w:rsid w:val="00FD525A"/>
    <w:rsid w:val="00FE2CA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colormenu v:ext="edit" fillcolor="none [2732]" strokecolor="none"/>
    </o:shapedefaults>
    <o:shapelayout v:ext="edit">
      <o:idmap v:ext="edit" data="1"/>
      <o:rules v:ext="edit">
        <o:r id="V:Rule1" type="callout" idref="#_x0000_s1045"/>
        <o:r id="V:Rule2" type="callout" idref="#_x0000_s1056"/>
        <o:r id="V:Rule3" type="callout" idref="#_x0000_s1046"/>
        <o:r id="V:Rule4" type="callout" idref="#_x0000_s1055"/>
        <o:r id="V:Rule5"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B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3A7B"/>
    <w:pPr>
      <w:ind w:leftChars="400" w:left="840"/>
    </w:pPr>
  </w:style>
  <w:style w:type="paragraph" w:styleId="a4">
    <w:name w:val="header"/>
    <w:basedOn w:val="a"/>
    <w:link w:val="a5"/>
    <w:uiPriority w:val="99"/>
    <w:semiHidden/>
    <w:unhideWhenUsed/>
    <w:rsid w:val="00775FE7"/>
    <w:pPr>
      <w:tabs>
        <w:tab w:val="center" w:pos="4252"/>
        <w:tab w:val="right" w:pos="8504"/>
      </w:tabs>
      <w:snapToGrid w:val="0"/>
    </w:pPr>
  </w:style>
  <w:style w:type="character" w:customStyle="1" w:styleId="a5">
    <w:name w:val="ヘッダー (文字)"/>
    <w:basedOn w:val="a0"/>
    <w:link w:val="a4"/>
    <w:uiPriority w:val="99"/>
    <w:semiHidden/>
    <w:rsid w:val="00775FE7"/>
  </w:style>
  <w:style w:type="paragraph" w:styleId="a6">
    <w:name w:val="footer"/>
    <w:basedOn w:val="a"/>
    <w:link w:val="a7"/>
    <w:uiPriority w:val="99"/>
    <w:unhideWhenUsed/>
    <w:rsid w:val="00775FE7"/>
    <w:pPr>
      <w:tabs>
        <w:tab w:val="center" w:pos="4252"/>
        <w:tab w:val="right" w:pos="8504"/>
      </w:tabs>
      <w:snapToGrid w:val="0"/>
    </w:pPr>
  </w:style>
  <w:style w:type="character" w:customStyle="1" w:styleId="a7">
    <w:name w:val="フッター (文字)"/>
    <w:basedOn w:val="a0"/>
    <w:link w:val="a6"/>
    <w:uiPriority w:val="99"/>
    <w:rsid w:val="00775FE7"/>
  </w:style>
  <w:style w:type="paragraph" w:styleId="a8">
    <w:name w:val="Balloon Text"/>
    <w:basedOn w:val="a"/>
    <w:link w:val="a9"/>
    <w:uiPriority w:val="99"/>
    <w:semiHidden/>
    <w:unhideWhenUsed/>
    <w:rsid w:val="00BD564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D5640"/>
    <w:rPr>
      <w:rFonts w:asciiTheme="majorHAnsi" w:eastAsiaTheme="majorEastAsia" w:hAnsiTheme="majorHAnsi" w:cstheme="majorBidi"/>
      <w:sz w:val="18"/>
      <w:szCs w:val="18"/>
    </w:rPr>
  </w:style>
  <w:style w:type="table" w:styleId="aa">
    <w:name w:val="Table Grid"/>
    <w:basedOn w:val="a1"/>
    <w:uiPriority w:val="59"/>
    <w:rsid w:val="007626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3A7B"/>
    <w:pPr>
      <w:ind w:leftChars="400" w:left="840"/>
    </w:pPr>
  </w:style>
</w:styles>
</file>

<file path=word/webSettings.xml><?xml version="1.0" encoding="utf-8"?>
<w:webSettings xmlns:r="http://schemas.openxmlformats.org/officeDocument/2006/relationships" xmlns:w="http://schemas.openxmlformats.org/wordprocessingml/2006/main">
  <w:divs>
    <w:div w:id="86713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F6AE7-1B2A-4748-9B77-63C786B7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2996</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Y.Matsuba</dc:creator>
  <cp:lastModifiedBy>nakajima</cp:lastModifiedBy>
  <cp:revision>2</cp:revision>
  <cp:lastPrinted>2013-03-14T03:21:00Z</cp:lastPrinted>
  <dcterms:created xsi:type="dcterms:W3CDTF">2013-03-28T05:50:00Z</dcterms:created>
  <dcterms:modified xsi:type="dcterms:W3CDTF">2013-03-28T05:50:00Z</dcterms:modified>
</cp:coreProperties>
</file>